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5" w:type="pct"/>
        <w:tblLook w:val="04A0" w:firstRow="1" w:lastRow="0" w:firstColumn="1" w:lastColumn="0" w:noHBand="0" w:noVBand="1"/>
      </w:tblPr>
      <w:tblGrid>
        <w:gridCol w:w="3509"/>
        <w:gridCol w:w="711"/>
        <w:gridCol w:w="709"/>
        <w:gridCol w:w="991"/>
        <w:gridCol w:w="1560"/>
        <w:gridCol w:w="2976"/>
      </w:tblGrid>
      <w:tr w:rsidR="0078319E" w:rsidRPr="0066292D" w14:paraId="24239CA8" w14:textId="77777777" w:rsidTr="008736BA">
        <w:trPr>
          <w:trHeight w:val="374"/>
        </w:trPr>
        <w:tc>
          <w:tcPr>
            <w:tcW w:w="5000" w:type="pct"/>
            <w:gridSpan w:val="6"/>
            <w:tcBorders>
              <w:bottom w:val="single" w:sz="4" w:space="0" w:color="auto"/>
            </w:tcBorders>
            <w:shd w:val="clear" w:color="auto" w:fill="4173B6"/>
            <w:vAlign w:val="center"/>
          </w:tcPr>
          <w:p w14:paraId="69BA1E27" w14:textId="77777777" w:rsidR="0078319E" w:rsidRPr="0066292D" w:rsidRDefault="0078319E" w:rsidP="008736BA">
            <w:pPr>
              <w:tabs>
                <w:tab w:val="left" w:pos="1408"/>
              </w:tabs>
              <w:rPr>
                <w:color w:val="FFFFFF" w:themeColor="background1"/>
              </w:rPr>
            </w:pPr>
            <w:r w:rsidRPr="0066292D">
              <w:rPr>
                <w:color w:val="FFFFFF" w:themeColor="background1"/>
              </w:rPr>
              <w:t>Gegevensverwerker</w:t>
            </w:r>
            <w:r>
              <w:rPr>
                <w:color w:val="FFFFFF" w:themeColor="background1"/>
              </w:rPr>
              <w:t xml:space="preserve"> </w:t>
            </w:r>
          </w:p>
        </w:tc>
      </w:tr>
      <w:tr w:rsidR="0078319E" w:rsidRPr="00C510FB" w14:paraId="3FC05F35" w14:textId="77777777" w:rsidTr="008736BA">
        <w:trPr>
          <w:trHeight w:val="154"/>
        </w:trPr>
        <w:tc>
          <w:tcPr>
            <w:tcW w:w="2831" w:type="pct"/>
            <w:gridSpan w:val="4"/>
            <w:tcBorders>
              <w:bottom w:val="nil"/>
              <w:right w:val="single" w:sz="4" w:space="0" w:color="auto"/>
            </w:tcBorders>
          </w:tcPr>
          <w:p w14:paraId="053D8E62" w14:textId="77777777" w:rsidR="0078319E" w:rsidRPr="00C510FB" w:rsidRDefault="0078319E" w:rsidP="008736BA">
            <w:pPr>
              <w:tabs>
                <w:tab w:val="left" w:pos="1408"/>
              </w:tabs>
              <w:rPr>
                <w:color w:val="000000" w:themeColor="text1"/>
                <w:sz w:val="14"/>
              </w:rPr>
            </w:pPr>
            <w:r>
              <w:rPr>
                <w:smallCaps/>
                <w:color w:val="4173B6"/>
                <w:sz w:val="14"/>
              </w:rPr>
              <w:t>bedrijfsnaam</w:t>
            </w:r>
          </w:p>
        </w:tc>
        <w:tc>
          <w:tcPr>
            <w:tcW w:w="746" w:type="pct"/>
            <w:tcBorders>
              <w:left w:val="single" w:sz="4" w:space="0" w:color="auto"/>
              <w:bottom w:val="nil"/>
            </w:tcBorders>
          </w:tcPr>
          <w:p w14:paraId="258C05AB" w14:textId="77777777" w:rsidR="0078319E" w:rsidRPr="00C510FB" w:rsidRDefault="0078319E" w:rsidP="008736BA">
            <w:pPr>
              <w:tabs>
                <w:tab w:val="left" w:pos="1408"/>
              </w:tabs>
              <w:rPr>
                <w:color w:val="000000" w:themeColor="text1"/>
                <w:sz w:val="14"/>
              </w:rPr>
            </w:pPr>
            <w:r>
              <w:rPr>
                <w:smallCaps/>
                <w:color w:val="4173B6"/>
                <w:sz w:val="14"/>
              </w:rPr>
              <w:t>kvk nummer</w:t>
            </w:r>
          </w:p>
        </w:tc>
        <w:tc>
          <w:tcPr>
            <w:tcW w:w="1423" w:type="pct"/>
            <w:tcBorders>
              <w:left w:val="single" w:sz="4" w:space="0" w:color="auto"/>
              <w:bottom w:val="nil"/>
            </w:tcBorders>
          </w:tcPr>
          <w:p w14:paraId="07C23037" w14:textId="77777777" w:rsidR="0078319E" w:rsidRPr="00C510FB" w:rsidRDefault="0078319E" w:rsidP="008736BA">
            <w:pPr>
              <w:tabs>
                <w:tab w:val="left" w:pos="1408"/>
              </w:tabs>
              <w:rPr>
                <w:color w:val="000000" w:themeColor="text1"/>
                <w:sz w:val="14"/>
              </w:rPr>
            </w:pPr>
            <w:r>
              <w:rPr>
                <w:smallCaps/>
                <w:color w:val="4173B6"/>
                <w:sz w:val="14"/>
              </w:rPr>
              <w:t>rechtvorm</w:t>
            </w:r>
          </w:p>
        </w:tc>
      </w:tr>
      <w:tr w:rsidR="0078319E" w:rsidRPr="00C510FB" w14:paraId="2DE0B54C" w14:textId="77777777" w:rsidTr="008736BA">
        <w:trPr>
          <w:trHeight w:val="286"/>
        </w:trPr>
        <w:tc>
          <w:tcPr>
            <w:tcW w:w="2831" w:type="pct"/>
            <w:gridSpan w:val="4"/>
            <w:tcBorders>
              <w:top w:val="nil"/>
              <w:bottom w:val="single" w:sz="4" w:space="0" w:color="auto"/>
              <w:right w:val="single" w:sz="4" w:space="0" w:color="auto"/>
            </w:tcBorders>
          </w:tcPr>
          <w:p w14:paraId="52115B0E" w14:textId="5CEFC225" w:rsidR="0078319E" w:rsidRPr="00C510FB" w:rsidRDefault="00FA6BAF" w:rsidP="008736BA">
            <w:pPr>
              <w:tabs>
                <w:tab w:val="left" w:pos="1408"/>
              </w:tabs>
              <w:rPr>
                <w:color w:val="000000" w:themeColor="text1"/>
              </w:rPr>
            </w:pPr>
            <w:r>
              <w:rPr>
                <w:color w:val="000000" w:themeColor="text1"/>
              </w:rPr>
              <w:t>.</w:t>
            </w:r>
          </w:p>
        </w:tc>
        <w:tc>
          <w:tcPr>
            <w:tcW w:w="746" w:type="pct"/>
            <w:tcBorders>
              <w:top w:val="nil"/>
              <w:left w:val="single" w:sz="4" w:space="0" w:color="auto"/>
              <w:bottom w:val="single" w:sz="4" w:space="0" w:color="auto"/>
            </w:tcBorders>
          </w:tcPr>
          <w:p w14:paraId="7EDF0A04" w14:textId="04B05C85" w:rsidR="0078319E" w:rsidRPr="00C510FB" w:rsidRDefault="00FA6BAF" w:rsidP="008736BA">
            <w:pPr>
              <w:tabs>
                <w:tab w:val="left" w:pos="1408"/>
              </w:tabs>
              <w:rPr>
                <w:color w:val="000000" w:themeColor="text1"/>
              </w:rPr>
            </w:pPr>
            <w:r>
              <w:t>.</w:t>
            </w:r>
          </w:p>
        </w:tc>
        <w:tc>
          <w:tcPr>
            <w:tcW w:w="1423" w:type="pct"/>
            <w:tcBorders>
              <w:top w:val="nil"/>
              <w:left w:val="single" w:sz="4" w:space="0" w:color="auto"/>
              <w:bottom w:val="single" w:sz="4" w:space="0" w:color="auto"/>
            </w:tcBorders>
          </w:tcPr>
          <w:p w14:paraId="4D9024CD" w14:textId="53F11AAF" w:rsidR="0078319E" w:rsidRPr="00C510FB" w:rsidRDefault="00FA6BAF" w:rsidP="008736BA">
            <w:pPr>
              <w:tabs>
                <w:tab w:val="left" w:pos="1408"/>
              </w:tabs>
              <w:rPr>
                <w:color w:val="000000" w:themeColor="text1"/>
              </w:rPr>
            </w:pPr>
            <w:r>
              <w:rPr>
                <w:color w:val="000000" w:themeColor="text1"/>
              </w:rPr>
              <w:t>.</w:t>
            </w:r>
          </w:p>
        </w:tc>
      </w:tr>
      <w:tr w:rsidR="0078319E" w:rsidRPr="00C510FB" w14:paraId="3ABD095C" w14:textId="77777777" w:rsidTr="008736BA">
        <w:trPr>
          <w:trHeight w:val="154"/>
        </w:trPr>
        <w:tc>
          <w:tcPr>
            <w:tcW w:w="1678" w:type="pct"/>
            <w:tcBorders>
              <w:bottom w:val="nil"/>
              <w:right w:val="single" w:sz="4" w:space="0" w:color="auto"/>
            </w:tcBorders>
          </w:tcPr>
          <w:p w14:paraId="209802DF" w14:textId="77777777" w:rsidR="0078319E" w:rsidRPr="00C510FB" w:rsidRDefault="0078319E" w:rsidP="008736BA">
            <w:pPr>
              <w:tabs>
                <w:tab w:val="left" w:pos="1408"/>
              </w:tabs>
              <w:rPr>
                <w:color w:val="000000" w:themeColor="text1"/>
                <w:sz w:val="14"/>
              </w:rPr>
            </w:pPr>
            <w:r>
              <w:rPr>
                <w:smallCaps/>
                <w:color w:val="4173B6"/>
                <w:sz w:val="14"/>
              </w:rPr>
              <w:t>straat + nummer</w:t>
            </w:r>
          </w:p>
        </w:tc>
        <w:tc>
          <w:tcPr>
            <w:tcW w:w="679" w:type="pct"/>
            <w:gridSpan w:val="2"/>
            <w:tcBorders>
              <w:left w:val="single" w:sz="4" w:space="0" w:color="auto"/>
              <w:bottom w:val="nil"/>
            </w:tcBorders>
          </w:tcPr>
          <w:p w14:paraId="02B2EBD3" w14:textId="77777777" w:rsidR="0078319E" w:rsidRPr="00C510FB" w:rsidRDefault="0078319E" w:rsidP="008736BA">
            <w:pPr>
              <w:tabs>
                <w:tab w:val="left" w:pos="1408"/>
              </w:tabs>
              <w:rPr>
                <w:color w:val="000000" w:themeColor="text1"/>
                <w:sz w:val="14"/>
              </w:rPr>
            </w:pPr>
            <w:r>
              <w:rPr>
                <w:smallCaps/>
                <w:color w:val="4173B6"/>
                <w:sz w:val="14"/>
              </w:rPr>
              <w:t>postcode</w:t>
            </w:r>
          </w:p>
        </w:tc>
        <w:tc>
          <w:tcPr>
            <w:tcW w:w="1220" w:type="pct"/>
            <w:gridSpan w:val="2"/>
            <w:tcBorders>
              <w:left w:val="single" w:sz="4" w:space="0" w:color="auto"/>
              <w:bottom w:val="nil"/>
            </w:tcBorders>
          </w:tcPr>
          <w:p w14:paraId="250DA3B8" w14:textId="77777777" w:rsidR="0078319E" w:rsidRPr="00C510FB" w:rsidRDefault="0078319E" w:rsidP="008736BA">
            <w:pPr>
              <w:tabs>
                <w:tab w:val="left" w:pos="1408"/>
              </w:tabs>
              <w:rPr>
                <w:color w:val="000000" w:themeColor="text1"/>
                <w:sz w:val="14"/>
              </w:rPr>
            </w:pPr>
            <w:r>
              <w:rPr>
                <w:smallCaps/>
                <w:color w:val="4173B6"/>
                <w:sz w:val="14"/>
              </w:rPr>
              <w:t>woonplaats</w:t>
            </w:r>
          </w:p>
        </w:tc>
        <w:tc>
          <w:tcPr>
            <w:tcW w:w="1423" w:type="pct"/>
            <w:tcBorders>
              <w:left w:val="single" w:sz="4" w:space="0" w:color="auto"/>
              <w:bottom w:val="nil"/>
            </w:tcBorders>
          </w:tcPr>
          <w:p w14:paraId="174E87D1" w14:textId="77777777" w:rsidR="0078319E" w:rsidRPr="00C510FB" w:rsidRDefault="0078319E" w:rsidP="008736BA">
            <w:pPr>
              <w:tabs>
                <w:tab w:val="left" w:pos="1408"/>
              </w:tabs>
              <w:rPr>
                <w:color w:val="000000" w:themeColor="text1"/>
                <w:sz w:val="14"/>
              </w:rPr>
            </w:pPr>
            <w:r>
              <w:rPr>
                <w:smallCaps/>
                <w:color w:val="4173B6"/>
                <w:sz w:val="14"/>
              </w:rPr>
              <w:t>website(s)</w:t>
            </w:r>
          </w:p>
        </w:tc>
      </w:tr>
      <w:tr w:rsidR="0078319E" w:rsidRPr="00C510FB" w14:paraId="4F9D035E" w14:textId="77777777" w:rsidTr="008736BA">
        <w:trPr>
          <w:trHeight w:val="286"/>
        </w:trPr>
        <w:tc>
          <w:tcPr>
            <w:tcW w:w="1678" w:type="pct"/>
            <w:tcBorders>
              <w:top w:val="nil"/>
              <w:bottom w:val="single" w:sz="4" w:space="0" w:color="auto"/>
              <w:right w:val="single" w:sz="4" w:space="0" w:color="auto"/>
            </w:tcBorders>
          </w:tcPr>
          <w:p w14:paraId="011CDD40" w14:textId="692B860D" w:rsidR="0078319E" w:rsidRPr="00C510FB" w:rsidRDefault="00FA6BAF" w:rsidP="008736BA">
            <w:pPr>
              <w:tabs>
                <w:tab w:val="left" w:pos="1408"/>
              </w:tabs>
              <w:rPr>
                <w:color w:val="000000" w:themeColor="text1"/>
              </w:rPr>
            </w:pPr>
            <w:r>
              <w:rPr>
                <w:color w:val="000000" w:themeColor="text1"/>
              </w:rPr>
              <w:t>.</w:t>
            </w:r>
          </w:p>
        </w:tc>
        <w:tc>
          <w:tcPr>
            <w:tcW w:w="679" w:type="pct"/>
            <w:gridSpan w:val="2"/>
            <w:tcBorders>
              <w:top w:val="nil"/>
              <w:left w:val="single" w:sz="4" w:space="0" w:color="auto"/>
              <w:bottom w:val="single" w:sz="4" w:space="0" w:color="auto"/>
            </w:tcBorders>
          </w:tcPr>
          <w:p w14:paraId="4B609706" w14:textId="3CBDC21B" w:rsidR="0078319E" w:rsidRPr="00C510FB" w:rsidRDefault="00FA6BAF" w:rsidP="008736BA">
            <w:pPr>
              <w:tabs>
                <w:tab w:val="left" w:pos="1408"/>
              </w:tabs>
              <w:rPr>
                <w:color w:val="000000" w:themeColor="text1"/>
              </w:rPr>
            </w:pPr>
            <w:r>
              <w:rPr>
                <w:color w:val="000000" w:themeColor="text1"/>
              </w:rPr>
              <w:t>.</w:t>
            </w:r>
          </w:p>
        </w:tc>
        <w:tc>
          <w:tcPr>
            <w:tcW w:w="1220" w:type="pct"/>
            <w:gridSpan w:val="2"/>
            <w:tcBorders>
              <w:top w:val="nil"/>
              <w:left w:val="single" w:sz="4" w:space="0" w:color="auto"/>
              <w:bottom w:val="single" w:sz="4" w:space="0" w:color="auto"/>
            </w:tcBorders>
          </w:tcPr>
          <w:p w14:paraId="538E928D" w14:textId="7B69BEDC" w:rsidR="0078319E" w:rsidRPr="00C510FB" w:rsidRDefault="00FA6BAF" w:rsidP="008736BA">
            <w:pPr>
              <w:tabs>
                <w:tab w:val="left" w:pos="1408"/>
              </w:tabs>
              <w:rPr>
                <w:color w:val="000000" w:themeColor="text1"/>
              </w:rPr>
            </w:pPr>
            <w:r>
              <w:rPr>
                <w:color w:val="000000" w:themeColor="text1"/>
              </w:rPr>
              <w:t>.</w:t>
            </w:r>
          </w:p>
        </w:tc>
        <w:tc>
          <w:tcPr>
            <w:tcW w:w="1423" w:type="pct"/>
            <w:tcBorders>
              <w:top w:val="nil"/>
              <w:left w:val="single" w:sz="4" w:space="0" w:color="auto"/>
              <w:bottom w:val="single" w:sz="4" w:space="0" w:color="auto"/>
            </w:tcBorders>
          </w:tcPr>
          <w:p w14:paraId="1F991A92" w14:textId="16B3A1BF" w:rsidR="0078319E" w:rsidRPr="00C510FB" w:rsidRDefault="00FA6BAF" w:rsidP="008736BA">
            <w:pPr>
              <w:tabs>
                <w:tab w:val="left" w:pos="1408"/>
              </w:tabs>
              <w:rPr>
                <w:color w:val="000000" w:themeColor="text1"/>
              </w:rPr>
            </w:pPr>
            <w:r>
              <w:rPr>
                <w:color w:val="000000" w:themeColor="text1"/>
              </w:rPr>
              <w:t>.</w:t>
            </w:r>
          </w:p>
        </w:tc>
      </w:tr>
      <w:tr w:rsidR="0078319E" w:rsidRPr="00C510FB" w14:paraId="294266F8" w14:textId="77777777" w:rsidTr="008736BA">
        <w:trPr>
          <w:trHeight w:val="154"/>
        </w:trPr>
        <w:tc>
          <w:tcPr>
            <w:tcW w:w="2018" w:type="pct"/>
            <w:gridSpan w:val="2"/>
            <w:tcBorders>
              <w:bottom w:val="nil"/>
              <w:right w:val="single" w:sz="4" w:space="0" w:color="auto"/>
            </w:tcBorders>
          </w:tcPr>
          <w:p w14:paraId="55970D0E" w14:textId="77777777" w:rsidR="0078319E" w:rsidRPr="00C510FB" w:rsidRDefault="0078319E" w:rsidP="008736BA">
            <w:pPr>
              <w:tabs>
                <w:tab w:val="left" w:pos="1408"/>
              </w:tabs>
              <w:rPr>
                <w:color w:val="000000" w:themeColor="text1"/>
                <w:sz w:val="14"/>
              </w:rPr>
            </w:pPr>
            <w:r>
              <w:rPr>
                <w:smallCaps/>
                <w:color w:val="4173B6"/>
                <w:sz w:val="14"/>
              </w:rPr>
              <w:t>contactpersoon</w:t>
            </w:r>
          </w:p>
        </w:tc>
        <w:tc>
          <w:tcPr>
            <w:tcW w:w="1558" w:type="pct"/>
            <w:gridSpan w:val="3"/>
            <w:tcBorders>
              <w:left w:val="single" w:sz="4" w:space="0" w:color="auto"/>
              <w:bottom w:val="nil"/>
            </w:tcBorders>
          </w:tcPr>
          <w:p w14:paraId="1EDCBF1C" w14:textId="77777777" w:rsidR="0078319E" w:rsidRPr="00C510FB" w:rsidRDefault="0078319E" w:rsidP="008736BA">
            <w:pPr>
              <w:tabs>
                <w:tab w:val="left" w:pos="1408"/>
              </w:tabs>
              <w:rPr>
                <w:color w:val="000000" w:themeColor="text1"/>
                <w:sz w:val="14"/>
              </w:rPr>
            </w:pPr>
            <w:r>
              <w:rPr>
                <w:smallCaps/>
                <w:color w:val="4173B6"/>
                <w:sz w:val="14"/>
              </w:rPr>
              <w:t>e-mail</w:t>
            </w:r>
          </w:p>
        </w:tc>
        <w:tc>
          <w:tcPr>
            <w:tcW w:w="1424" w:type="pct"/>
            <w:tcBorders>
              <w:left w:val="single" w:sz="4" w:space="0" w:color="auto"/>
              <w:bottom w:val="nil"/>
            </w:tcBorders>
          </w:tcPr>
          <w:p w14:paraId="159C53AA" w14:textId="77777777" w:rsidR="0078319E" w:rsidRPr="00C510FB" w:rsidRDefault="0078319E" w:rsidP="008736BA">
            <w:pPr>
              <w:tabs>
                <w:tab w:val="left" w:pos="1408"/>
              </w:tabs>
              <w:rPr>
                <w:color w:val="000000" w:themeColor="text1"/>
                <w:sz w:val="14"/>
              </w:rPr>
            </w:pPr>
            <w:r>
              <w:rPr>
                <w:smallCaps/>
                <w:color w:val="4173B6"/>
                <w:sz w:val="14"/>
              </w:rPr>
              <w:t>telefoonnummer</w:t>
            </w:r>
          </w:p>
        </w:tc>
      </w:tr>
      <w:tr w:rsidR="0078319E" w:rsidRPr="00C510FB" w14:paraId="3DF469CD" w14:textId="77777777" w:rsidTr="008736BA">
        <w:trPr>
          <w:trHeight w:val="286"/>
        </w:trPr>
        <w:tc>
          <w:tcPr>
            <w:tcW w:w="2018" w:type="pct"/>
            <w:gridSpan w:val="2"/>
            <w:tcBorders>
              <w:top w:val="nil"/>
              <w:bottom w:val="single" w:sz="4" w:space="0" w:color="auto"/>
              <w:right w:val="single" w:sz="4" w:space="0" w:color="auto"/>
            </w:tcBorders>
          </w:tcPr>
          <w:p w14:paraId="7374F322" w14:textId="7510B173" w:rsidR="0078319E" w:rsidRPr="00C510FB" w:rsidRDefault="00FA6BAF" w:rsidP="00FA6BAF">
            <w:pPr>
              <w:tabs>
                <w:tab w:val="left" w:pos="1408"/>
              </w:tabs>
              <w:rPr>
                <w:color w:val="000000" w:themeColor="text1"/>
              </w:rPr>
            </w:pPr>
            <w:r>
              <w:rPr>
                <w:color w:val="000000" w:themeColor="text1"/>
              </w:rPr>
              <w:t>.</w:t>
            </w:r>
          </w:p>
        </w:tc>
        <w:tc>
          <w:tcPr>
            <w:tcW w:w="1558" w:type="pct"/>
            <w:gridSpan w:val="3"/>
            <w:tcBorders>
              <w:top w:val="nil"/>
              <w:left w:val="single" w:sz="4" w:space="0" w:color="auto"/>
              <w:bottom w:val="single" w:sz="4" w:space="0" w:color="auto"/>
            </w:tcBorders>
          </w:tcPr>
          <w:p w14:paraId="68A064A6" w14:textId="65F5EC80" w:rsidR="0078319E" w:rsidRPr="00C510FB" w:rsidRDefault="00FA6BAF" w:rsidP="008736BA">
            <w:pPr>
              <w:tabs>
                <w:tab w:val="left" w:pos="1408"/>
              </w:tabs>
              <w:rPr>
                <w:color w:val="000000" w:themeColor="text1"/>
              </w:rPr>
            </w:pPr>
            <w:r>
              <w:t>.</w:t>
            </w:r>
          </w:p>
        </w:tc>
        <w:tc>
          <w:tcPr>
            <w:tcW w:w="1424" w:type="pct"/>
            <w:tcBorders>
              <w:top w:val="nil"/>
              <w:left w:val="single" w:sz="4" w:space="0" w:color="auto"/>
              <w:bottom w:val="single" w:sz="4" w:space="0" w:color="auto"/>
            </w:tcBorders>
          </w:tcPr>
          <w:p w14:paraId="6C421389" w14:textId="2E737E3B" w:rsidR="0078319E" w:rsidRPr="00C510FB" w:rsidRDefault="00FA6BAF" w:rsidP="008736BA">
            <w:pPr>
              <w:tabs>
                <w:tab w:val="left" w:pos="1408"/>
              </w:tabs>
              <w:rPr>
                <w:color w:val="000000" w:themeColor="text1"/>
              </w:rPr>
            </w:pPr>
            <w:r>
              <w:rPr>
                <w:color w:val="000000" w:themeColor="text1"/>
              </w:rPr>
              <w:t>.</w:t>
            </w:r>
          </w:p>
        </w:tc>
      </w:tr>
    </w:tbl>
    <w:p w14:paraId="607FB8A9" w14:textId="77777777" w:rsidR="0078319E" w:rsidRDefault="0078319E" w:rsidP="0078319E">
      <w:pPr>
        <w:tabs>
          <w:tab w:val="left" w:pos="1408"/>
        </w:tabs>
      </w:pPr>
    </w:p>
    <w:p w14:paraId="72F21374" w14:textId="77777777" w:rsidR="00FA6BAF" w:rsidRDefault="00FA6BAF" w:rsidP="0078319E">
      <w:pPr>
        <w:tabs>
          <w:tab w:val="left" w:pos="1408"/>
        </w:tabs>
      </w:pPr>
    </w:p>
    <w:tbl>
      <w:tblPr>
        <w:tblStyle w:val="TableGrid"/>
        <w:tblW w:w="5073" w:type="pct"/>
        <w:tblLook w:val="04A0" w:firstRow="1" w:lastRow="0" w:firstColumn="1" w:lastColumn="0" w:noHBand="0" w:noVBand="1"/>
      </w:tblPr>
      <w:tblGrid>
        <w:gridCol w:w="10431"/>
      </w:tblGrid>
      <w:tr w:rsidR="0078319E" w:rsidRPr="0066292D" w14:paraId="7E67AAED" w14:textId="77777777" w:rsidTr="008736BA">
        <w:trPr>
          <w:trHeight w:val="374"/>
        </w:trPr>
        <w:tc>
          <w:tcPr>
            <w:tcW w:w="5000" w:type="pct"/>
            <w:tcBorders>
              <w:bottom w:val="single" w:sz="4" w:space="0" w:color="auto"/>
            </w:tcBorders>
            <w:shd w:val="clear" w:color="auto" w:fill="4173B6"/>
            <w:vAlign w:val="center"/>
          </w:tcPr>
          <w:p w14:paraId="1EDC2442" w14:textId="77777777" w:rsidR="0078319E" w:rsidRPr="0066292D" w:rsidRDefault="0078319E" w:rsidP="008736BA">
            <w:pPr>
              <w:tabs>
                <w:tab w:val="left" w:pos="1408"/>
              </w:tabs>
              <w:rPr>
                <w:color w:val="FFFFFF" w:themeColor="background1"/>
              </w:rPr>
            </w:pPr>
            <w:r>
              <w:rPr>
                <w:color w:val="FFFFFF" w:themeColor="background1"/>
              </w:rPr>
              <w:t xml:space="preserve">Wij verwerken de volgende persoonsgegevens </w:t>
            </w:r>
          </w:p>
        </w:tc>
      </w:tr>
      <w:tr w:rsidR="0078319E" w:rsidRPr="00C510FB" w14:paraId="2D98FC42" w14:textId="77777777" w:rsidTr="008736BA">
        <w:trPr>
          <w:trHeight w:val="314"/>
        </w:trPr>
        <w:tc>
          <w:tcPr>
            <w:tcW w:w="5000" w:type="pct"/>
            <w:tcBorders>
              <w:top w:val="nil"/>
              <w:bottom w:val="single" w:sz="4" w:space="0" w:color="auto"/>
            </w:tcBorders>
          </w:tcPr>
          <w:p w14:paraId="6A1533B7" w14:textId="77777777" w:rsidR="0078319E" w:rsidRPr="00505C42" w:rsidRDefault="0078319E" w:rsidP="008736BA">
            <w:pPr>
              <w:pStyle w:val="ListParagraph"/>
              <w:numPr>
                <w:ilvl w:val="0"/>
                <w:numId w:val="5"/>
              </w:numPr>
              <w:tabs>
                <w:tab w:val="left" w:pos="1408"/>
              </w:tabs>
              <w:spacing w:before="120"/>
              <w:ind w:left="470" w:hanging="357"/>
              <w:rPr>
                <w:color w:val="000000" w:themeColor="text1"/>
              </w:rPr>
            </w:pPr>
            <w:r w:rsidRPr="00505C42">
              <w:rPr>
                <w:color w:val="000000" w:themeColor="text1"/>
              </w:rPr>
              <w:t>Naam</w:t>
            </w:r>
          </w:p>
          <w:p w14:paraId="4A6DE9CB" w14:textId="77777777" w:rsidR="0078319E" w:rsidRPr="00505C42" w:rsidRDefault="0078319E" w:rsidP="008736BA">
            <w:pPr>
              <w:pStyle w:val="ListParagraph"/>
              <w:numPr>
                <w:ilvl w:val="0"/>
                <w:numId w:val="5"/>
              </w:numPr>
              <w:tabs>
                <w:tab w:val="left" w:pos="1408"/>
              </w:tabs>
              <w:spacing w:before="120"/>
              <w:ind w:left="470" w:hanging="357"/>
              <w:rPr>
                <w:color w:val="000000" w:themeColor="text1"/>
              </w:rPr>
            </w:pPr>
            <w:r w:rsidRPr="00505C42">
              <w:rPr>
                <w:color w:val="000000" w:themeColor="text1"/>
              </w:rPr>
              <w:t>Adresgegevens</w:t>
            </w:r>
          </w:p>
          <w:p w14:paraId="75AEE350" w14:textId="77777777" w:rsidR="0078319E" w:rsidRPr="00505C42" w:rsidRDefault="0078319E" w:rsidP="008736BA">
            <w:pPr>
              <w:pStyle w:val="ListParagraph"/>
              <w:numPr>
                <w:ilvl w:val="0"/>
                <w:numId w:val="5"/>
              </w:numPr>
              <w:tabs>
                <w:tab w:val="left" w:pos="1408"/>
              </w:tabs>
              <w:spacing w:before="120"/>
              <w:ind w:left="470" w:hanging="357"/>
              <w:rPr>
                <w:color w:val="000000" w:themeColor="text1"/>
              </w:rPr>
            </w:pPr>
            <w:r w:rsidRPr="00505C42">
              <w:rPr>
                <w:color w:val="000000" w:themeColor="text1"/>
              </w:rPr>
              <w:t>Telefoonnummer</w:t>
            </w:r>
          </w:p>
          <w:p w14:paraId="51537AB5" w14:textId="77777777" w:rsidR="0078319E" w:rsidRPr="00505C42" w:rsidRDefault="0078319E" w:rsidP="008736BA">
            <w:pPr>
              <w:pStyle w:val="ListParagraph"/>
              <w:numPr>
                <w:ilvl w:val="0"/>
                <w:numId w:val="5"/>
              </w:numPr>
              <w:tabs>
                <w:tab w:val="left" w:pos="1408"/>
              </w:tabs>
              <w:spacing w:before="120"/>
              <w:ind w:left="470" w:hanging="357"/>
              <w:rPr>
                <w:color w:val="000000" w:themeColor="text1"/>
              </w:rPr>
            </w:pPr>
            <w:r w:rsidRPr="00505C42">
              <w:rPr>
                <w:color w:val="000000" w:themeColor="text1"/>
              </w:rPr>
              <w:t>E-mailadres</w:t>
            </w:r>
          </w:p>
          <w:p w14:paraId="0A975B55" w14:textId="77777777" w:rsidR="0078319E" w:rsidRDefault="0078319E" w:rsidP="008736BA">
            <w:pPr>
              <w:pStyle w:val="ListParagraph"/>
              <w:numPr>
                <w:ilvl w:val="0"/>
                <w:numId w:val="5"/>
              </w:numPr>
              <w:tabs>
                <w:tab w:val="left" w:pos="1408"/>
              </w:tabs>
              <w:spacing w:before="120"/>
              <w:ind w:left="470" w:hanging="357"/>
              <w:rPr>
                <w:color w:val="000000" w:themeColor="text1"/>
              </w:rPr>
            </w:pPr>
            <w:r w:rsidRPr="00505C42">
              <w:rPr>
                <w:color w:val="000000" w:themeColor="text1"/>
              </w:rPr>
              <w:t>IP-adres</w:t>
            </w:r>
          </w:p>
          <w:p w14:paraId="267ED9EC" w14:textId="6B7AEA07" w:rsidR="00FA6BAF" w:rsidRPr="00142978" w:rsidRDefault="00FA6BAF" w:rsidP="008736BA">
            <w:pPr>
              <w:pStyle w:val="ListParagraph"/>
              <w:numPr>
                <w:ilvl w:val="0"/>
                <w:numId w:val="5"/>
              </w:numPr>
              <w:tabs>
                <w:tab w:val="left" w:pos="1408"/>
              </w:tabs>
              <w:spacing w:before="120"/>
              <w:ind w:left="470" w:hanging="357"/>
              <w:rPr>
                <w:color w:val="000000" w:themeColor="text1"/>
              </w:rPr>
            </w:pPr>
            <w:r>
              <w:rPr>
                <w:color w:val="000000" w:themeColor="text1"/>
              </w:rPr>
              <w:t>...</w:t>
            </w:r>
          </w:p>
          <w:p w14:paraId="6B977CBB" w14:textId="77777777" w:rsidR="0078319E" w:rsidRPr="00C510FB" w:rsidRDefault="0078319E" w:rsidP="008736BA">
            <w:pPr>
              <w:tabs>
                <w:tab w:val="left" w:pos="1408"/>
              </w:tabs>
              <w:rPr>
                <w:color w:val="000000" w:themeColor="text1"/>
              </w:rPr>
            </w:pPr>
          </w:p>
        </w:tc>
      </w:tr>
    </w:tbl>
    <w:p w14:paraId="61124039" w14:textId="77777777" w:rsidR="0078319E" w:rsidRDefault="0078319E" w:rsidP="0078319E">
      <w:pPr>
        <w:tabs>
          <w:tab w:val="left" w:pos="1408"/>
        </w:tabs>
      </w:pPr>
    </w:p>
    <w:tbl>
      <w:tblPr>
        <w:tblStyle w:val="TableGrid"/>
        <w:tblW w:w="5073" w:type="pct"/>
        <w:tblLook w:val="04A0" w:firstRow="1" w:lastRow="0" w:firstColumn="1" w:lastColumn="0" w:noHBand="0" w:noVBand="1"/>
      </w:tblPr>
      <w:tblGrid>
        <w:gridCol w:w="10431"/>
      </w:tblGrid>
      <w:tr w:rsidR="0078319E" w:rsidRPr="0066292D" w14:paraId="1269DCF8" w14:textId="77777777" w:rsidTr="008736BA">
        <w:trPr>
          <w:trHeight w:val="374"/>
        </w:trPr>
        <w:tc>
          <w:tcPr>
            <w:tcW w:w="5000" w:type="pct"/>
            <w:tcBorders>
              <w:bottom w:val="single" w:sz="4" w:space="0" w:color="auto"/>
            </w:tcBorders>
            <w:shd w:val="clear" w:color="auto" w:fill="4173B6"/>
            <w:vAlign w:val="center"/>
          </w:tcPr>
          <w:p w14:paraId="1436B928" w14:textId="77777777" w:rsidR="0078319E" w:rsidRPr="0066292D" w:rsidRDefault="0078319E" w:rsidP="008736BA">
            <w:pPr>
              <w:tabs>
                <w:tab w:val="left" w:pos="1408"/>
              </w:tabs>
              <w:rPr>
                <w:color w:val="FFFFFF" w:themeColor="background1"/>
              </w:rPr>
            </w:pPr>
            <w:r>
              <w:rPr>
                <w:color w:val="FFFFFF" w:themeColor="background1"/>
              </w:rPr>
              <w:t>Bijzondere en/of gevoelige persoonsgegevens</w:t>
            </w:r>
          </w:p>
        </w:tc>
      </w:tr>
      <w:tr w:rsidR="0078319E" w:rsidRPr="00C510FB" w14:paraId="336C5379" w14:textId="77777777" w:rsidTr="008736BA">
        <w:trPr>
          <w:trHeight w:val="314"/>
        </w:trPr>
        <w:tc>
          <w:tcPr>
            <w:tcW w:w="5000" w:type="pct"/>
            <w:tcBorders>
              <w:top w:val="nil"/>
              <w:bottom w:val="single" w:sz="4" w:space="0" w:color="auto"/>
            </w:tcBorders>
            <w:tcMar>
              <w:top w:w="142" w:type="dxa"/>
              <w:bottom w:w="142" w:type="dxa"/>
            </w:tcMar>
          </w:tcPr>
          <w:p w14:paraId="024EDABB" w14:textId="5EF58FB2" w:rsidR="0078319E" w:rsidRDefault="00FA6BAF" w:rsidP="008736BA">
            <w:pPr>
              <w:pStyle w:val="NormalWeb"/>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 xml:space="preserve">In het kader van onze dienstverlening </w:t>
            </w:r>
            <w:r w:rsidR="0078319E" w:rsidRPr="00505C42">
              <w:rPr>
                <w:rFonts w:ascii="Univers (WN)" w:hAnsi="Univers (WN)"/>
                <w:color w:val="000000" w:themeColor="text1"/>
                <w:sz w:val="20"/>
                <w:szCs w:val="20"/>
                <w:lang w:val="nl-NL" w:eastAsia="en-US"/>
              </w:rPr>
              <w:t>kunt u bijzondere en/of gevoelige persoonsgegevens met ons delen. Deze gegevens kunnen worden vastgelegd ten behoeve van de door u gecontracteerde dienstverlening. Deze rapportages zullen uitsluitend met u worden gedeeld; ze worden uiterlijk 12 maanden na beëindiging van de gecontracteerde dienstverlening vernietigd.</w:t>
            </w:r>
            <w:r w:rsidR="0078319E">
              <w:rPr>
                <w:rFonts w:ascii="Univers (WN)" w:hAnsi="Univers (WN)"/>
                <w:color w:val="000000" w:themeColor="text1"/>
                <w:sz w:val="20"/>
                <w:szCs w:val="20"/>
                <w:lang w:val="nl-NL" w:eastAsia="en-US"/>
              </w:rPr>
              <w:br/>
            </w:r>
            <w:bookmarkStart w:id="0" w:name="_GoBack"/>
            <w:bookmarkEnd w:id="0"/>
          </w:p>
          <w:p w14:paraId="2629FA19" w14:textId="77777777" w:rsidR="0078319E" w:rsidRPr="00505C42" w:rsidRDefault="0078319E" w:rsidP="008736BA">
            <w:pPr>
              <w:pStyle w:val="NormalWeb"/>
              <w:spacing w:before="0" w:beforeAutospacing="0" w:after="0" w:afterAutospacing="0"/>
              <w:rPr>
                <w:rFonts w:ascii="Univers (WN)" w:hAnsi="Univers (WN)"/>
                <w:color w:val="000000" w:themeColor="text1"/>
                <w:sz w:val="20"/>
                <w:szCs w:val="20"/>
                <w:lang w:val="nl-NL" w:eastAsia="en-US"/>
              </w:rPr>
            </w:pPr>
            <w:r w:rsidRPr="00505C42">
              <w:rPr>
                <w:rFonts w:ascii="Univers (WN)" w:hAnsi="Univers (WN)"/>
                <w:color w:val="000000" w:themeColor="text1"/>
                <w:sz w:val="20"/>
                <w:szCs w:val="20"/>
                <w:lang w:val="nl-NL" w:eastAsia="en-US"/>
              </w:rPr>
              <w:t>Onze website is niet bestemd voor bezoekers jonger dan zestien jaar. Indien u als ouder het vermoeden heeft dat uw zoon of dochter zonder uw toestemming persoonsgegevens heeft gedeeld, kunt u contact met ons opnemen. Wij zullen dit voor u verifiëren en zonodig de onrechtmatig ter beschikking gestelde persoonsgegevens verwijderen.</w:t>
            </w:r>
          </w:p>
        </w:tc>
      </w:tr>
    </w:tbl>
    <w:p w14:paraId="5DCB10E3" w14:textId="77777777" w:rsidR="0078319E" w:rsidRDefault="0078319E" w:rsidP="0078319E">
      <w:pPr>
        <w:tabs>
          <w:tab w:val="left" w:pos="1408"/>
        </w:tabs>
      </w:pPr>
    </w:p>
    <w:tbl>
      <w:tblPr>
        <w:tblStyle w:val="TableGrid"/>
        <w:tblW w:w="5073" w:type="pct"/>
        <w:tblLook w:val="04A0" w:firstRow="1" w:lastRow="0" w:firstColumn="1" w:lastColumn="0" w:noHBand="0" w:noVBand="1"/>
      </w:tblPr>
      <w:tblGrid>
        <w:gridCol w:w="10431"/>
      </w:tblGrid>
      <w:tr w:rsidR="0078319E" w:rsidRPr="0066292D" w14:paraId="717A9F2D" w14:textId="77777777" w:rsidTr="008736BA">
        <w:trPr>
          <w:trHeight w:val="374"/>
        </w:trPr>
        <w:tc>
          <w:tcPr>
            <w:tcW w:w="5000" w:type="pct"/>
            <w:tcBorders>
              <w:bottom w:val="single" w:sz="4" w:space="0" w:color="auto"/>
            </w:tcBorders>
            <w:shd w:val="clear" w:color="auto" w:fill="4173B6"/>
            <w:vAlign w:val="center"/>
          </w:tcPr>
          <w:p w14:paraId="5253BCB0" w14:textId="77777777" w:rsidR="0078319E" w:rsidRPr="0066292D" w:rsidRDefault="0078319E" w:rsidP="008736BA">
            <w:pPr>
              <w:tabs>
                <w:tab w:val="left" w:pos="1408"/>
              </w:tabs>
              <w:rPr>
                <w:color w:val="FFFFFF" w:themeColor="background1"/>
              </w:rPr>
            </w:pPr>
            <w:r>
              <w:rPr>
                <w:color w:val="FFFFFF" w:themeColor="background1"/>
              </w:rPr>
              <w:t>Met welk doel verwerken wij persoonsgegevens</w:t>
            </w:r>
          </w:p>
        </w:tc>
      </w:tr>
      <w:tr w:rsidR="0078319E" w:rsidRPr="00C510FB" w14:paraId="014C40EF" w14:textId="77777777" w:rsidTr="008736BA">
        <w:trPr>
          <w:trHeight w:val="314"/>
        </w:trPr>
        <w:tc>
          <w:tcPr>
            <w:tcW w:w="5000" w:type="pct"/>
            <w:tcBorders>
              <w:top w:val="nil"/>
              <w:bottom w:val="single" w:sz="4" w:space="0" w:color="auto"/>
            </w:tcBorders>
            <w:tcMar>
              <w:top w:w="142" w:type="dxa"/>
              <w:bottom w:w="142" w:type="dxa"/>
            </w:tcMar>
          </w:tcPr>
          <w:p w14:paraId="08396921" w14:textId="77777777" w:rsidR="0078319E" w:rsidRDefault="0078319E" w:rsidP="008736BA">
            <w:pPr>
              <w:numPr>
                <w:ilvl w:val="1"/>
                <w:numId w:val="4"/>
              </w:numPr>
              <w:ind w:left="468"/>
              <w:textAlignment w:val="center"/>
              <w:rPr>
                <w:color w:val="000000" w:themeColor="text1"/>
              </w:rPr>
            </w:pPr>
            <w:r w:rsidRPr="00505C42">
              <w:rPr>
                <w:color w:val="000000" w:themeColor="text1"/>
              </w:rPr>
              <w:t>Facturering</w:t>
            </w:r>
            <w:r>
              <w:rPr>
                <w:color w:val="000000" w:themeColor="text1"/>
              </w:rPr>
              <w:t xml:space="preserve"> en plaatsen van bestellingen</w:t>
            </w:r>
          </w:p>
          <w:p w14:paraId="1D82BA22" w14:textId="77777777" w:rsidR="0078319E" w:rsidRPr="00505C42" w:rsidRDefault="0078319E" w:rsidP="008736BA">
            <w:pPr>
              <w:numPr>
                <w:ilvl w:val="1"/>
                <w:numId w:val="4"/>
              </w:numPr>
              <w:ind w:left="468"/>
              <w:textAlignment w:val="center"/>
              <w:rPr>
                <w:color w:val="000000" w:themeColor="text1"/>
              </w:rPr>
            </w:pPr>
            <w:r>
              <w:rPr>
                <w:color w:val="000000" w:themeColor="text1"/>
              </w:rPr>
              <w:t xml:space="preserve">Onderhouden van professionele contacten </w:t>
            </w:r>
          </w:p>
          <w:p w14:paraId="3B2B6519" w14:textId="77777777" w:rsidR="0078319E" w:rsidRDefault="0078319E" w:rsidP="008736BA">
            <w:pPr>
              <w:numPr>
                <w:ilvl w:val="1"/>
                <w:numId w:val="4"/>
              </w:numPr>
              <w:ind w:left="468"/>
              <w:textAlignment w:val="center"/>
              <w:rPr>
                <w:color w:val="000000" w:themeColor="text1"/>
              </w:rPr>
            </w:pPr>
            <w:r w:rsidRPr="00505C42">
              <w:rPr>
                <w:color w:val="000000" w:themeColor="text1"/>
              </w:rPr>
              <w:t>Contact opnemen in het kader van de uitvoering van onze dienstverlening</w:t>
            </w:r>
          </w:p>
          <w:p w14:paraId="0AD23325" w14:textId="77777777" w:rsidR="0078319E" w:rsidRPr="00505C42" w:rsidRDefault="0078319E" w:rsidP="008736BA">
            <w:pPr>
              <w:numPr>
                <w:ilvl w:val="1"/>
                <w:numId w:val="4"/>
              </w:numPr>
              <w:ind w:left="468"/>
              <w:textAlignment w:val="center"/>
              <w:rPr>
                <w:color w:val="000000" w:themeColor="text1"/>
              </w:rPr>
            </w:pPr>
            <w:r>
              <w:rPr>
                <w:color w:val="000000" w:themeColor="text1"/>
              </w:rPr>
              <w:t>Contact opnemen in het kader van de uitvoering van dienstverlening aan ons</w:t>
            </w:r>
          </w:p>
          <w:p w14:paraId="3D00DBB9" w14:textId="77777777" w:rsidR="0078319E" w:rsidRPr="00505C42" w:rsidRDefault="0078319E" w:rsidP="008736BA">
            <w:pPr>
              <w:numPr>
                <w:ilvl w:val="1"/>
                <w:numId w:val="4"/>
              </w:numPr>
              <w:ind w:left="468"/>
              <w:textAlignment w:val="center"/>
              <w:rPr>
                <w:color w:val="000000" w:themeColor="text1"/>
              </w:rPr>
            </w:pPr>
            <w:r w:rsidRPr="00505C42">
              <w:rPr>
                <w:color w:val="000000" w:themeColor="text1"/>
              </w:rPr>
              <w:t>Informatieverstrekking over wijzigingen van onze diensten en producten</w:t>
            </w:r>
          </w:p>
          <w:p w14:paraId="64FA1468" w14:textId="77777777" w:rsidR="0078319E" w:rsidRPr="00505C42" w:rsidRDefault="0078319E" w:rsidP="008736BA">
            <w:pPr>
              <w:numPr>
                <w:ilvl w:val="1"/>
                <w:numId w:val="4"/>
              </w:numPr>
              <w:ind w:left="468"/>
              <w:textAlignment w:val="center"/>
              <w:rPr>
                <w:color w:val="000000" w:themeColor="text1"/>
              </w:rPr>
            </w:pPr>
            <w:r w:rsidRPr="00505C42">
              <w:rPr>
                <w:color w:val="000000" w:themeColor="text1"/>
              </w:rPr>
              <w:t>Het af (laten) leveren van goederen en diensten</w:t>
            </w:r>
          </w:p>
          <w:p w14:paraId="68EDCF91" w14:textId="77777777" w:rsidR="0078319E" w:rsidRPr="00505C42" w:rsidRDefault="0078319E" w:rsidP="008736BA">
            <w:pPr>
              <w:numPr>
                <w:ilvl w:val="1"/>
                <w:numId w:val="4"/>
              </w:numPr>
              <w:ind w:left="468"/>
              <w:textAlignment w:val="center"/>
              <w:rPr>
                <w:color w:val="000000" w:themeColor="text1"/>
              </w:rPr>
            </w:pPr>
            <w:r w:rsidRPr="00505C42">
              <w:rPr>
                <w:color w:val="000000" w:themeColor="text1"/>
              </w:rPr>
              <w:t>Het beschermen van onze dienstverlening tegen (digitale) aanvallen</w:t>
            </w:r>
          </w:p>
          <w:p w14:paraId="0640DC33" w14:textId="77777777" w:rsidR="0078319E" w:rsidRPr="00505C42" w:rsidRDefault="0078319E" w:rsidP="008736BA">
            <w:pPr>
              <w:numPr>
                <w:ilvl w:val="1"/>
                <w:numId w:val="4"/>
              </w:numPr>
              <w:ind w:left="468"/>
              <w:textAlignment w:val="center"/>
              <w:rPr>
                <w:color w:val="000000" w:themeColor="text1"/>
              </w:rPr>
            </w:pPr>
            <w:r w:rsidRPr="00505C42">
              <w:rPr>
                <w:color w:val="000000" w:themeColor="text1"/>
              </w:rPr>
              <w:t>Het verwerken van persoonsgegevens in geval van een wettelijke verplichting</w:t>
            </w:r>
          </w:p>
        </w:tc>
      </w:tr>
    </w:tbl>
    <w:p w14:paraId="6563D156" w14:textId="77777777" w:rsidR="0078319E" w:rsidRDefault="0078319E" w:rsidP="0078319E">
      <w:pPr>
        <w:tabs>
          <w:tab w:val="left" w:pos="1408"/>
        </w:tabs>
      </w:pPr>
    </w:p>
    <w:tbl>
      <w:tblPr>
        <w:tblStyle w:val="TableGrid"/>
        <w:tblW w:w="5073" w:type="pct"/>
        <w:tblLook w:val="04A0" w:firstRow="1" w:lastRow="0" w:firstColumn="1" w:lastColumn="0" w:noHBand="0" w:noVBand="1"/>
      </w:tblPr>
      <w:tblGrid>
        <w:gridCol w:w="10431"/>
      </w:tblGrid>
      <w:tr w:rsidR="0078319E" w:rsidRPr="0066292D" w14:paraId="03658AC6" w14:textId="77777777" w:rsidTr="008736BA">
        <w:trPr>
          <w:trHeight w:val="374"/>
        </w:trPr>
        <w:tc>
          <w:tcPr>
            <w:tcW w:w="5000" w:type="pct"/>
            <w:tcBorders>
              <w:bottom w:val="single" w:sz="4" w:space="0" w:color="auto"/>
            </w:tcBorders>
            <w:shd w:val="clear" w:color="auto" w:fill="4173B6"/>
            <w:vAlign w:val="center"/>
          </w:tcPr>
          <w:p w14:paraId="4162B925" w14:textId="77777777" w:rsidR="0078319E" w:rsidRPr="0066292D" w:rsidRDefault="0078319E" w:rsidP="008736BA">
            <w:pPr>
              <w:tabs>
                <w:tab w:val="left" w:pos="1408"/>
              </w:tabs>
              <w:rPr>
                <w:color w:val="FFFFFF" w:themeColor="background1"/>
              </w:rPr>
            </w:pPr>
            <w:r>
              <w:rPr>
                <w:color w:val="FFFFFF" w:themeColor="background1"/>
              </w:rPr>
              <w:t>Geautomatiseerde besluitvorming</w:t>
            </w:r>
          </w:p>
        </w:tc>
      </w:tr>
      <w:tr w:rsidR="0078319E" w:rsidRPr="00C510FB" w14:paraId="5C4A3809" w14:textId="77777777" w:rsidTr="008736BA">
        <w:trPr>
          <w:trHeight w:val="314"/>
        </w:trPr>
        <w:tc>
          <w:tcPr>
            <w:tcW w:w="5000" w:type="pct"/>
            <w:tcBorders>
              <w:top w:val="nil"/>
              <w:bottom w:val="single" w:sz="4" w:space="0" w:color="auto"/>
            </w:tcBorders>
            <w:tcMar>
              <w:top w:w="142" w:type="dxa"/>
              <w:bottom w:w="142" w:type="dxa"/>
            </w:tcMar>
          </w:tcPr>
          <w:p w14:paraId="69898899" w14:textId="7545E026" w:rsidR="0078319E" w:rsidRPr="00505C42" w:rsidRDefault="0078319E" w:rsidP="00FA6BAF">
            <w:pPr>
              <w:pStyle w:val="NormalWeb"/>
              <w:spacing w:before="0" w:beforeAutospacing="0" w:after="0" w:afterAutospacing="0"/>
              <w:rPr>
                <w:rFonts w:ascii="Univers (WN)" w:hAnsi="Univers (WN)"/>
                <w:color w:val="000000" w:themeColor="text1"/>
                <w:sz w:val="20"/>
                <w:szCs w:val="20"/>
                <w:lang w:val="nl-NL" w:eastAsia="en-US"/>
              </w:rPr>
            </w:pPr>
            <w:r w:rsidRPr="00505C42">
              <w:rPr>
                <w:rFonts w:ascii="Univers (WN)" w:hAnsi="Univers (WN)"/>
                <w:color w:val="000000" w:themeColor="text1"/>
                <w:sz w:val="20"/>
                <w:szCs w:val="20"/>
                <w:lang w:val="nl-NL" w:eastAsia="en-US"/>
              </w:rPr>
              <w:t xml:space="preserve">In het geval van geautomatiseerde besluitvorming betreft het besluiten die worden genomen door computerprogramma's of -systemen, zònder dat daar een mens aan te pas komt. </w:t>
            </w:r>
            <w:r w:rsidR="00FA6BAF">
              <w:rPr>
                <w:rFonts w:ascii="Univers (WN)" w:hAnsi="Univers (WN)"/>
                <w:color w:val="000000" w:themeColor="text1"/>
                <w:sz w:val="20"/>
                <w:szCs w:val="20"/>
                <w:lang w:val="nl-NL" w:eastAsia="en-US"/>
              </w:rPr>
              <w:t>Onze organisatie</w:t>
            </w:r>
            <w:r w:rsidRPr="00505C42">
              <w:rPr>
                <w:rFonts w:ascii="Univers (WN)" w:hAnsi="Univers (WN)"/>
                <w:color w:val="000000" w:themeColor="text1"/>
                <w:sz w:val="20"/>
                <w:szCs w:val="20"/>
                <w:lang w:val="nl-NL" w:eastAsia="en-US"/>
              </w:rPr>
              <w:t xml:space="preserve"> maakt alleen gebruik van geautomatiseerde systemen om aanvallen op haar dienstverlening tegen te gaan. </w:t>
            </w:r>
            <w:r w:rsidR="00FA6BAF">
              <w:rPr>
                <w:rFonts w:ascii="Univers (WN)" w:hAnsi="Univers (WN)"/>
                <w:color w:val="000000" w:themeColor="text1"/>
                <w:sz w:val="20"/>
                <w:szCs w:val="20"/>
                <w:lang w:val="nl-NL" w:eastAsia="en-US"/>
              </w:rPr>
              <w:t xml:space="preserve">Er worden </w:t>
            </w:r>
            <w:r w:rsidRPr="00505C42">
              <w:rPr>
                <w:rFonts w:ascii="Univers (WN)" w:hAnsi="Univers (WN)"/>
                <w:color w:val="000000" w:themeColor="text1"/>
                <w:sz w:val="20"/>
                <w:szCs w:val="20"/>
                <w:lang w:val="nl-NL" w:eastAsia="en-US"/>
              </w:rPr>
              <w:t xml:space="preserve">géén besluiten </w:t>
            </w:r>
            <w:r w:rsidR="00FA6BAF">
              <w:rPr>
                <w:rFonts w:ascii="Univers (WN)" w:hAnsi="Univers (WN)"/>
                <w:color w:val="000000" w:themeColor="text1"/>
                <w:sz w:val="20"/>
                <w:szCs w:val="20"/>
                <w:lang w:val="nl-NL" w:eastAsia="en-US"/>
              </w:rPr>
              <w:t xml:space="preserve">genomen </w:t>
            </w:r>
            <w:r w:rsidRPr="00505C42">
              <w:rPr>
                <w:rFonts w:ascii="Univers (WN)" w:hAnsi="Univers (WN)"/>
                <w:color w:val="000000" w:themeColor="text1"/>
                <w:sz w:val="20"/>
                <w:szCs w:val="20"/>
                <w:lang w:val="nl-NL" w:eastAsia="en-US"/>
              </w:rPr>
              <w:t>op basis van geautomatiseerde verwerkingen die aanzienlijke gevolgen voor personen kunnen hebben.</w:t>
            </w:r>
          </w:p>
        </w:tc>
      </w:tr>
    </w:tbl>
    <w:p w14:paraId="2654A509" w14:textId="77777777" w:rsidR="0078319E" w:rsidRDefault="0078319E" w:rsidP="0078319E">
      <w:pPr>
        <w:tabs>
          <w:tab w:val="left" w:pos="1408"/>
        </w:tabs>
      </w:pPr>
    </w:p>
    <w:tbl>
      <w:tblPr>
        <w:tblStyle w:val="TableGrid"/>
        <w:tblW w:w="5073" w:type="pct"/>
        <w:tblLook w:val="04A0" w:firstRow="1" w:lastRow="0" w:firstColumn="1" w:lastColumn="0" w:noHBand="0" w:noVBand="1"/>
      </w:tblPr>
      <w:tblGrid>
        <w:gridCol w:w="10431"/>
      </w:tblGrid>
      <w:tr w:rsidR="0078319E" w:rsidRPr="0066292D" w14:paraId="39F89007" w14:textId="77777777" w:rsidTr="008736BA">
        <w:trPr>
          <w:trHeight w:val="374"/>
        </w:trPr>
        <w:tc>
          <w:tcPr>
            <w:tcW w:w="5000" w:type="pct"/>
            <w:tcBorders>
              <w:bottom w:val="single" w:sz="4" w:space="0" w:color="auto"/>
            </w:tcBorders>
            <w:shd w:val="clear" w:color="auto" w:fill="4173B6"/>
            <w:vAlign w:val="center"/>
          </w:tcPr>
          <w:p w14:paraId="184C161A" w14:textId="77777777" w:rsidR="0078319E" w:rsidRPr="0066292D" w:rsidRDefault="0078319E" w:rsidP="008736BA">
            <w:pPr>
              <w:tabs>
                <w:tab w:val="left" w:pos="1408"/>
              </w:tabs>
              <w:rPr>
                <w:color w:val="FFFFFF" w:themeColor="background1"/>
              </w:rPr>
            </w:pPr>
            <w:r>
              <w:rPr>
                <w:color w:val="FFFFFF" w:themeColor="background1"/>
              </w:rPr>
              <w:t>Hoe lang bewaren wij persoonsgegevens</w:t>
            </w:r>
          </w:p>
        </w:tc>
      </w:tr>
      <w:tr w:rsidR="0078319E" w:rsidRPr="00C510FB" w14:paraId="12FCF22D" w14:textId="77777777" w:rsidTr="008736BA">
        <w:trPr>
          <w:trHeight w:val="314"/>
        </w:trPr>
        <w:tc>
          <w:tcPr>
            <w:tcW w:w="5000" w:type="pct"/>
            <w:tcBorders>
              <w:top w:val="nil"/>
              <w:bottom w:val="single" w:sz="4" w:space="0" w:color="auto"/>
            </w:tcBorders>
            <w:tcMar>
              <w:top w:w="142" w:type="dxa"/>
              <w:bottom w:w="142" w:type="dxa"/>
            </w:tcMar>
          </w:tcPr>
          <w:p w14:paraId="0FBA394F" w14:textId="77777777" w:rsidR="0078319E" w:rsidRDefault="0078319E" w:rsidP="008736BA">
            <w:pPr>
              <w:pStyle w:val="NormalWeb"/>
              <w:numPr>
                <w:ilvl w:val="0"/>
                <w:numId w:val="7"/>
              </w:numPr>
              <w:spacing w:before="0" w:beforeAutospacing="0" w:after="0" w:afterAutospacing="0"/>
              <w:rPr>
                <w:rFonts w:ascii="Univers (WN)" w:hAnsi="Univers (WN)"/>
                <w:color w:val="000000" w:themeColor="text1"/>
                <w:sz w:val="20"/>
                <w:szCs w:val="20"/>
                <w:lang w:val="nl-NL" w:eastAsia="en-US"/>
              </w:rPr>
            </w:pPr>
            <w:r w:rsidRPr="00505C42">
              <w:rPr>
                <w:rFonts w:ascii="Univers (WN)" w:hAnsi="Univers (WN)"/>
                <w:color w:val="000000" w:themeColor="text1"/>
                <w:sz w:val="20"/>
                <w:szCs w:val="20"/>
                <w:lang w:val="nl-NL" w:eastAsia="en-US"/>
              </w:rPr>
              <w:t>Naam, adres, telefoonnummer en e-mailadres worden bewaard zolang de dienstverlening loopt.</w:t>
            </w:r>
          </w:p>
          <w:p w14:paraId="76353A3A" w14:textId="77777777" w:rsidR="0078319E" w:rsidRDefault="0078319E" w:rsidP="008736BA">
            <w:pPr>
              <w:pStyle w:val="NormalWeb"/>
              <w:numPr>
                <w:ilvl w:val="0"/>
                <w:numId w:val="7"/>
              </w:numPr>
              <w:spacing w:before="0" w:beforeAutospacing="0" w:after="0" w:afterAutospacing="0"/>
              <w:rPr>
                <w:rFonts w:ascii="Univers (WN)" w:hAnsi="Univers (WN)"/>
                <w:color w:val="000000" w:themeColor="text1"/>
                <w:sz w:val="20"/>
                <w:szCs w:val="20"/>
                <w:lang w:val="nl-NL" w:eastAsia="en-US"/>
              </w:rPr>
            </w:pPr>
            <w:r w:rsidRPr="00505C42">
              <w:rPr>
                <w:rFonts w:ascii="Univers (WN)" w:hAnsi="Univers (WN)"/>
                <w:color w:val="000000" w:themeColor="text1"/>
                <w:sz w:val="20"/>
                <w:szCs w:val="20"/>
                <w:lang w:val="nl-NL" w:eastAsia="en-US"/>
              </w:rPr>
              <w:t>IP-adressen worden zolang de dienstverlening loopt bewaard.</w:t>
            </w:r>
            <w:r>
              <w:rPr>
                <w:rFonts w:ascii="Univers (WN)" w:hAnsi="Univers (WN)"/>
                <w:color w:val="000000" w:themeColor="text1"/>
                <w:sz w:val="20"/>
                <w:szCs w:val="20"/>
                <w:lang w:val="nl-NL" w:eastAsia="en-US"/>
              </w:rPr>
              <w:t xml:space="preserve"> </w:t>
            </w:r>
          </w:p>
          <w:p w14:paraId="7307BB8D" w14:textId="441646DF" w:rsidR="0078319E" w:rsidRDefault="00FA6BAF" w:rsidP="008736BA">
            <w:pPr>
              <w:pStyle w:val="NormalWeb"/>
              <w:numPr>
                <w:ilvl w:val="0"/>
                <w:numId w:val="7"/>
              </w:numPr>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Gevoelige p</w:t>
            </w:r>
            <w:r w:rsidR="0078319E">
              <w:rPr>
                <w:rFonts w:ascii="Univers (WN)" w:hAnsi="Univers (WN)"/>
                <w:color w:val="000000" w:themeColor="text1"/>
                <w:sz w:val="20"/>
                <w:szCs w:val="20"/>
                <w:lang w:val="nl-NL" w:eastAsia="en-US"/>
              </w:rPr>
              <w:t xml:space="preserve">ersoonsgegevens </w:t>
            </w:r>
            <w:r w:rsidR="0078319E" w:rsidRPr="00142978">
              <w:rPr>
                <w:rFonts w:ascii="Univers (WN)" w:hAnsi="Univers (WN)"/>
                <w:color w:val="000000" w:themeColor="text1"/>
                <w:sz w:val="20"/>
                <w:szCs w:val="20"/>
                <w:lang w:val="nl-NL" w:eastAsia="en-US"/>
              </w:rPr>
              <w:t xml:space="preserve">worden bewaard zolang de cliëntrelatie bestaat. Na beëindiging van de relatie </w:t>
            </w:r>
            <w:r w:rsidR="0078319E" w:rsidRPr="00142978">
              <w:rPr>
                <w:rFonts w:ascii="Univers (WN)" w:hAnsi="Univers (WN)"/>
                <w:color w:val="000000" w:themeColor="text1"/>
                <w:sz w:val="20"/>
                <w:szCs w:val="20"/>
                <w:lang w:val="nl-NL" w:eastAsia="en-US"/>
              </w:rPr>
              <w:lastRenderedPageBreak/>
              <w:t xml:space="preserve">worden de gegevens op verzoek van cliënt </w:t>
            </w:r>
            <w:r w:rsidR="0078319E">
              <w:rPr>
                <w:rFonts w:ascii="Univers (WN)" w:hAnsi="Univers (WN)"/>
                <w:color w:val="000000" w:themeColor="text1"/>
                <w:sz w:val="20"/>
                <w:szCs w:val="20"/>
                <w:lang w:val="nl-NL" w:eastAsia="en-US"/>
              </w:rPr>
              <w:t xml:space="preserve">nog </w:t>
            </w:r>
            <w:r w:rsidR="0078319E" w:rsidRPr="00142978">
              <w:rPr>
                <w:rFonts w:ascii="Univers (WN)" w:hAnsi="Univers (WN)"/>
                <w:color w:val="000000" w:themeColor="text1"/>
                <w:sz w:val="20"/>
                <w:szCs w:val="20"/>
                <w:lang w:val="nl-NL" w:eastAsia="en-US"/>
              </w:rPr>
              <w:t xml:space="preserve">maximaal 12 kalendermaanden bewaard </w:t>
            </w:r>
            <w:r w:rsidR="0078319E">
              <w:rPr>
                <w:rFonts w:ascii="Univers (WN)" w:hAnsi="Univers (WN)"/>
                <w:color w:val="000000" w:themeColor="text1"/>
                <w:sz w:val="20"/>
                <w:szCs w:val="20"/>
                <w:lang w:val="nl-NL" w:eastAsia="en-US"/>
              </w:rPr>
              <w:t>alvorens ze worden verwijderd.</w:t>
            </w:r>
            <w:r w:rsidR="0078319E" w:rsidRPr="00505C42">
              <w:rPr>
                <w:rFonts w:ascii="Univers (WN)" w:hAnsi="Univers (WN)"/>
                <w:color w:val="000000" w:themeColor="text1"/>
                <w:sz w:val="20"/>
                <w:szCs w:val="20"/>
                <w:lang w:val="nl-NL" w:eastAsia="en-US"/>
              </w:rPr>
              <w:t xml:space="preserve"> </w:t>
            </w:r>
          </w:p>
          <w:p w14:paraId="0AB3136D" w14:textId="77777777" w:rsidR="0078319E" w:rsidRPr="00505C42" w:rsidRDefault="0078319E" w:rsidP="008736BA">
            <w:pPr>
              <w:pStyle w:val="NormalWeb"/>
              <w:numPr>
                <w:ilvl w:val="0"/>
                <w:numId w:val="7"/>
              </w:numPr>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Indien van toepassing gelden hier de wettelijke bewaartermijnen.</w:t>
            </w:r>
            <w:r w:rsidRPr="00505C42">
              <w:rPr>
                <w:rFonts w:ascii="Univers (WN)" w:hAnsi="Univers (WN)"/>
                <w:color w:val="000000" w:themeColor="text1"/>
                <w:sz w:val="20"/>
                <w:szCs w:val="20"/>
                <w:lang w:val="nl-NL" w:eastAsia="en-US"/>
              </w:rPr>
              <w:t xml:space="preserve"> </w:t>
            </w:r>
          </w:p>
        </w:tc>
      </w:tr>
    </w:tbl>
    <w:p w14:paraId="0CE356F5" w14:textId="77777777" w:rsidR="0078319E" w:rsidRDefault="0078319E" w:rsidP="0078319E">
      <w:pPr>
        <w:tabs>
          <w:tab w:val="left" w:pos="1408"/>
        </w:tabs>
      </w:pPr>
    </w:p>
    <w:tbl>
      <w:tblPr>
        <w:tblStyle w:val="TableGrid"/>
        <w:tblW w:w="5073" w:type="pct"/>
        <w:tblLook w:val="04A0" w:firstRow="1" w:lastRow="0" w:firstColumn="1" w:lastColumn="0" w:noHBand="0" w:noVBand="1"/>
      </w:tblPr>
      <w:tblGrid>
        <w:gridCol w:w="10431"/>
      </w:tblGrid>
      <w:tr w:rsidR="0078319E" w:rsidRPr="0066292D" w14:paraId="70AE89A5" w14:textId="77777777" w:rsidTr="008736BA">
        <w:trPr>
          <w:trHeight w:val="374"/>
        </w:trPr>
        <w:tc>
          <w:tcPr>
            <w:tcW w:w="5000" w:type="pct"/>
            <w:tcBorders>
              <w:bottom w:val="single" w:sz="4" w:space="0" w:color="auto"/>
            </w:tcBorders>
            <w:shd w:val="clear" w:color="auto" w:fill="4173B6"/>
            <w:vAlign w:val="center"/>
          </w:tcPr>
          <w:p w14:paraId="088BA7BC" w14:textId="77777777" w:rsidR="0078319E" w:rsidRPr="0066292D" w:rsidRDefault="0078319E" w:rsidP="008736BA">
            <w:pPr>
              <w:tabs>
                <w:tab w:val="left" w:pos="1408"/>
              </w:tabs>
              <w:rPr>
                <w:color w:val="FFFFFF" w:themeColor="background1"/>
              </w:rPr>
            </w:pPr>
            <w:r>
              <w:rPr>
                <w:color w:val="FFFFFF" w:themeColor="background1"/>
              </w:rPr>
              <w:t>Delen van persoonsgegevens met derden</w:t>
            </w:r>
          </w:p>
        </w:tc>
      </w:tr>
      <w:tr w:rsidR="0078319E" w:rsidRPr="00C510FB" w14:paraId="1CED7C0D" w14:textId="77777777" w:rsidTr="008736BA">
        <w:trPr>
          <w:trHeight w:val="314"/>
        </w:trPr>
        <w:tc>
          <w:tcPr>
            <w:tcW w:w="5000" w:type="pct"/>
            <w:tcBorders>
              <w:top w:val="nil"/>
              <w:bottom w:val="single" w:sz="4" w:space="0" w:color="auto"/>
            </w:tcBorders>
            <w:tcMar>
              <w:top w:w="142" w:type="dxa"/>
              <w:bottom w:w="142" w:type="dxa"/>
            </w:tcMar>
          </w:tcPr>
          <w:p w14:paraId="72E3818A" w14:textId="1D1ACDD1" w:rsidR="0078319E" w:rsidRPr="00505C42" w:rsidRDefault="00FA6BAF" w:rsidP="008736BA">
            <w:pPr>
              <w:pStyle w:val="NormalWeb"/>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Onze organisatie</w:t>
            </w:r>
            <w:r w:rsidR="0078319E" w:rsidRPr="00505C42">
              <w:rPr>
                <w:rFonts w:ascii="Univers (WN)" w:hAnsi="Univers (WN)"/>
                <w:color w:val="000000" w:themeColor="text1"/>
                <w:sz w:val="20"/>
                <w:szCs w:val="20"/>
                <w:lang w:val="nl-NL" w:eastAsia="en-US"/>
              </w:rPr>
              <w:t xml:space="preserve"> verstrekt geen persoonsgegevens aan derden, anders dan om te voldoen aan een wettelijke verplichting.</w:t>
            </w:r>
          </w:p>
        </w:tc>
      </w:tr>
    </w:tbl>
    <w:p w14:paraId="5DBCCE5F" w14:textId="77777777" w:rsidR="0078319E" w:rsidRDefault="0078319E" w:rsidP="0078319E">
      <w:pPr>
        <w:tabs>
          <w:tab w:val="left" w:pos="1408"/>
        </w:tabs>
      </w:pPr>
    </w:p>
    <w:tbl>
      <w:tblPr>
        <w:tblStyle w:val="TableGrid"/>
        <w:tblW w:w="5073" w:type="pct"/>
        <w:tblLook w:val="04A0" w:firstRow="1" w:lastRow="0" w:firstColumn="1" w:lastColumn="0" w:noHBand="0" w:noVBand="1"/>
      </w:tblPr>
      <w:tblGrid>
        <w:gridCol w:w="10431"/>
      </w:tblGrid>
      <w:tr w:rsidR="0078319E" w:rsidRPr="0066292D" w14:paraId="2904A4CF" w14:textId="77777777" w:rsidTr="008736BA">
        <w:trPr>
          <w:trHeight w:val="374"/>
        </w:trPr>
        <w:tc>
          <w:tcPr>
            <w:tcW w:w="5000" w:type="pct"/>
            <w:tcBorders>
              <w:bottom w:val="single" w:sz="4" w:space="0" w:color="auto"/>
            </w:tcBorders>
            <w:shd w:val="clear" w:color="auto" w:fill="4173B6"/>
            <w:vAlign w:val="center"/>
          </w:tcPr>
          <w:p w14:paraId="2F45EF93" w14:textId="77777777" w:rsidR="0078319E" w:rsidRPr="0066292D" w:rsidRDefault="0078319E" w:rsidP="008736BA">
            <w:pPr>
              <w:tabs>
                <w:tab w:val="left" w:pos="1408"/>
              </w:tabs>
              <w:rPr>
                <w:color w:val="FFFFFF" w:themeColor="background1"/>
              </w:rPr>
            </w:pPr>
            <w:r>
              <w:rPr>
                <w:color w:val="FFFFFF" w:themeColor="background1"/>
              </w:rPr>
              <w:t>Cookies of vergelijkbare technieken</w:t>
            </w:r>
          </w:p>
        </w:tc>
      </w:tr>
      <w:tr w:rsidR="0078319E" w:rsidRPr="00C510FB" w14:paraId="7730A213" w14:textId="77777777" w:rsidTr="008736BA">
        <w:trPr>
          <w:trHeight w:val="314"/>
        </w:trPr>
        <w:tc>
          <w:tcPr>
            <w:tcW w:w="5000" w:type="pct"/>
            <w:tcBorders>
              <w:top w:val="nil"/>
              <w:bottom w:val="single" w:sz="4" w:space="0" w:color="auto"/>
            </w:tcBorders>
            <w:tcMar>
              <w:top w:w="142" w:type="dxa"/>
              <w:bottom w:w="142" w:type="dxa"/>
            </w:tcMar>
          </w:tcPr>
          <w:p w14:paraId="32335AD6" w14:textId="10EC1C82" w:rsidR="0078319E" w:rsidRPr="00505C42" w:rsidRDefault="00FA6BAF" w:rsidP="008736BA">
            <w:pPr>
              <w:pStyle w:val="NormalWeb"/>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Onze organisatie</w:t>
            </w:r>
            <w:r w:rsidR="0078319E" w:rsidRPr="00505C42">
              <w:rPr>
                <w:rFonts w:ascii="Univers (WN)" w:hAnsi="Univers (WN)"/>
                <w:color w:val="000000" w:themeColor="text1"/>
                <w:sz w:val="20"/>
                <w:szCs w:val="20"/>
                <w:lang w:val="nl-NL" w:eastAsia="en-US"/>
              </w:rPr>
              <w:t xml:space="preserve"> gebruikt geen cookies of vergelijkbare technieken.</w:t>
            </w:r>
          </w:p>
        </w:tc>
      </w:tr>
    </w:tbl>
    <w:p w14:paraId="1FC6A70B" w14:textId="77777777" w:rsidR="0078319E" w:rsidRDefault="0078319E" w:rsidP="0078319E">
      <w:pPr>
        <w:tabs>
          <w:tab w:val="left" w:pos="1408"/>
        </w:tabs>
      </w:pPr>
    </w:p>
    <w:tbl>
      <w:tblPr>
        <w:tblStyle w:val="TableGrid"/>
        <w:tblW w:w="5073" w:type="pct"/>
        <w:tblLook w:val="04A0" w:firstRow="1" w:lastRow="0" w:firstColumn="1" w:lastColumn="0" w:noHBand="0" w:noVBand="1"/>
      </w:tblPr>
      <w:tblGrid>
        <w:gridCol w:w="10431"/>
      </w:tblGrid>
      <w:tr w:rsidR="0078319E" w:rsidRPr="0066292D" w14:paraId="48F4436B" w14:textId="77777777" w:rsidTr="008736BA">
        <w:trPr>
          <w:trHeight w:val="374"/>
        </w:trPr>
        <w:tc>
          <w:tcPr>
            <w:tcW w:w="5000" w:type="pct"/>
            <w:tcBorders>
              <w:bottom w:val="single" w:sz="4" w:space="0" w:color="auto"/>
            </w:tcBorders>
            <w:shd w:val="clear" w:color="auto" w:fill="4173B6"/>
            <w:vAlign w:val="center"/>
          </w:tcPr>
          <w:p w14:paraId="23031974" w14:textId="77777777" w:rsidR="0078319E" w:rsidRPr="0066292D" w:rsidRDefault="0078319E" w:rsidP="008736BA">
            <w:pPr>
              <w:tabs>
                <w:tab w:val="left" w:pos="1408"/>
              </w:tabs>
              <w:rPr>
                <w:color w:val="FFFFFF" w:themeColor="background1"/>
              </w:rPr>
            </w:pPr>
            <w:r>
              <w:rPr>
                <w:color w:val="FFFFFF" w:themeColor="background1"/>
              </w:rPr>
              <w:t>Gegevens inzien, aanpassen of verwijderen</w:t>
            </w:r>
          </w:p>
        </w:tc>
      </w:tr>
      <w:tr w:rsidR="0078319E" w:rsidRPr="00C510FB" w14:paraId="684FF34F" w14:textId="77777777" w:rsidTr="008736BA">
        <w:trPr>
          <w:trHeight w:val="314"/>
        </w:trPr>
        <w:tc>
          <w:tcPr>
            <w:tcW w:w="5000" w:type="pct"/>
            <w:tcBorders>
              <w:top w:val="nil"/>
              <w:bottom w:val="single" w:sz="4" w:space="0" w:color="auto"/>
            </w:tcBorders>
            <w:tcMar>
              <w:top w:w="142" w:type="dxa"/>
              <w:bottom w:w="142" w:type="dxa"/>
            </w:tcMar>
          </w:tcPr>
          <w:p w14:paraId="5DCB3643" w14:textId="5C595F08" w:rsidR="0078319E" w:rsidRPr="00505C42" w:rsidRDefault="0078319E" w:rsidP="008736BA">
            <w:pPr>
              <w:pStyle w:val="NormalWeb"/>
              <w:spacing w:before="0" w:beforeAutospacing="0" w:after="0" w:afterAutospacing="0"/>
              <w:rPr>
                <w:rFonts w:ascii="Univers (WN)" w:hAnsi="Univers (WN)"/>
                <w:color w:val="000000" w:themeColor="text1"/>
                <w:sz w:val="20"/>
                <w:szCs w:val="20"/>
                <w:lang w:val="nl-NL" w:eastAsia="en-US"/>
              </w:rPr>
            </w:pPr>
            <w:r w:rsidRPr="00505C42">
              <w:rPr>
                <w:rFonts w:ascii="Univers (WN)" w:hAnsi="Univers (WN)"/>
                <w:color w:val="000000" w:themeColor="text1"/>
                <w:sz w:val="20"/>
                <w:szCs w:val="20"/>
                <w:lang w:val="nl-NL" w:eastAsia="en-US"/>
              </w:rPr>
              <w:t xml:space="preserve">Indien u uw gegevens wilt opvragen, corrigeren of laten verwijderen kunt u een e-mail sturen naar </w:t>
            </w:r>
            <w:hyperlink r:id="rId9" w:history="1">
              <w:r w:rsidR="00FA6BAF">
                <w:rPr>
                  <w:rFonts w:ascii="Univers (WN)" w:hAnsi="Univers (WN)"/>
                  <w:color w:val="000000" w:themeColor="text1"/>
                  <w:sz w:val="20"/>
                  <w:szCs w:val="20"/>
                  <w:lang w:val="nl-NL" w:eastAsia="en-US"/>
                </w:rPr>
                <w:t>&lt;e-mail</w:t>
              </w:r>
            </w:hyperlink>
            <w:r w:rsidR="00FA6BAF">
              <w:rPr>
                <w:rFonts w:ascii="Univers (WN)" w:hAnsi="Univers (WN)"/>
                <w:color w:val="000000" w:themeColor="text1"/>
                <w:sz w:val="20"/>
                <w:szCs w:val="20"/>
                <w:lang w:val="nl-NL" w:eastAsia="en-US"/>
              </w:rPr>
              <w:t xml:space="preserve"> adres&gt; </w:t>
            </w:r>
            <w:r w:rsidRPr="00505C42">
              <w:rPr>
                <w:rFonts w:ascii="Univers (WN)" w:hAnsi="Univers (WN)"/>
                <w:color w:val="000000" w:themeColor="text1"/>
                <w:sz w:val="20"/>
                <w:szCs w:val="20"/>
                <w:lang w:val="nl-NL" w:eastAsia="en-US"/>
              </w:rPr>
              <w:t xml:space="preserve"> </w:t>
            </w:r>
            <w:r w:rsidR="00FA6BAF">
              <w:rPr>
                <w:rFonts w:ascii="Univers (WN)" w:hAnsi="Univers (WN)"/>
                <w:color w:val="000000" w:themeColor="text1"/>
                <w:sz w:val="20"/>
                <w:szCs w:val="20"/>
                <w:lang w:val="nl-NL" w:eastAsia="en-US"/>
              </w:rPr>
              <w:t>of een brief naar ons postadres zoals weergegeven op onze website.</w:t>
            </w:r>
          </w:p>
          <w:p w14:paraId="57ED92BD" w14:textId="77777777" w:rsidR="0078319E" w:rsidRPr="00505C42" w:rsidRDefault="0078319E" w:rsidP="008736BA">
            <w:pPr>
              <w:pStyle w:val="NormalWeb"/>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br/>
            </w:r>
            <w:r w:rsidRPr="00505C42">
              <w:rPr>
                <w:rFonts w:ascii="Univers (WN)" w:hAnsi="Univers (WN)"/>
                <w:color w:val="000000" w:themeColor="text1"/>
                <w:sz w:val="20"/>
                <w:szCs w:val="20"/>
                <w:lang w:val="nl-NL" w:eastAsia="en-US"/>
              </w:rPr>
              <w:t>Om uw verzoek op rechtmatigheid te beoordelen, vragen wij een kopie v</w:t>
            </w:r>
            <w:r>
              <w:rPr>
                <w:rFonts w:ascii="Univers (WN)" w:hAnsi="Univers (WN)"/>
                <w:color w:val="000000" w:themeColor="text1"/>
                <w:sz w:val="20"/>
                <w:szCs w:val="20"/>
                <w:lang w:val="nl-NL" w:eastAsia="en-US"/>
              </w:rPr>
              <w:t>an uw geldig identiteitsbewijs </w:t>
            </w:r>
            <w:r w:rsidRPr="00505C42">
              <w:rPr>
                <w:rFonts w:ascii="Univers (WN)" w:hAnsi="Univers (WN)"/>
                <w:color w:val="000000" w:themeColor="text1"/>
                <w:sz w:val="20"/>
                <w:szCs w:val="20"/>
                <w:lang w:val="nl-NL" w:eastAsia="en-US"/>
              </w:rPr>
              <w:t>mee te sturen. Maak in deze kopie de pasfoto, de machine readable zone (MRZ - de strook met nummers onderaan het paspoort), het paspoortnummer en het Burgerservicenummer (BSN) onleesbaar. Dit ter bescherming van uw privacy. We zullen uw verzoek zo spoedig mogelijk edoch binnen vier weken in behandeling nemen. De kopie van uw identiteitsbewijs zal na behandeling van uw verzoek worden vernietigd.</w:t>
            </w:r>
          </w:p>
          <w:p w14:paraId="502333CD" w14:textId="77777777" w:rsidR="0078319E" w:rsidRPr="00505C42" w:rsidRDefault="0078319E" w:rsidP="008736BA">
            <w:pPr>
              <w:pStyle w:val="NormalWeb"/>
              <w:spacing w:before="0" w:beforeAutospacing="0" w:after="0" w:afterAutospacing="0"/>
              <w:ind w:left="468"/>
              <w:rPr>
                <w:rFonts w:ascii="Univers (WN)" w:hAnsi="Univers (WN)"/>
                <w:color w:val="000000" w:themeColor="text1"/>
                <w:sz w:val="20"/>
                <w:szCs w:val="20"/>
                <w:lang w:val="nl-NL" w:eastAsia="en-US"/>
              </w:rPr>
            </w:pPr>
            <w:r w:rsidRPr="00505C42">
              <w:rPr>
                <w:rFonts w:ascii="Univers (WN)" w:hAnsi="Univers (WN)"/>
                <w:color w:val="000000" w:themeColor="text1"/>
                <w:sz w:val="20"/>
                <w:szCs w:val="20"/>
                <w:lang w:val="nl-NL" w:eastAsia="en-US"/>
              </w:rPr>
              <w:t> </w:t>
            </w:r>
          </w:p>
          <w:p w14:paraId="718722D3" w14:textId="7AE938AB" w:rsidR="0078319E" w:rsidRPr="00505C42" w:rsidRDefault="00FA6BAF" w:rsidP="00FA6BAF">
            <w:pPr>
              <w:pStyle w:val="NormalWeb"/>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Wij wijzen</w:t>
            </w:r>
            <w:r w:rsidR="0078319E" w:rsidRPr="00505C42">
              <w:rPr>
                <w:rFonts w:ascii="Univers (WN)" w:hAnsi="Univers (WN)"/>
                <w:color w:val="000000" w:themeColor="text1"/>
                <w:sz w:val="20"/>
                <w:szCs w:val="20"/>
                <w:lang w:val="nl-NL" w:eastAsia="en-US"/>
              </w:rPr>
              <w:t xml:space="preserve"> erop dat u de mogelijkheid heeft om een klacht in te dienen bij de nationale toezichthouder, de Autoriteit Persoonsgegevens. Dit kan via de volgende link: </w:t>
            </w:r>
            <w:hyperlink r:id="rId10" w:history="1">
              <w:r w:rsidR="0078319E" w:rsidRPr="00B20A00">
                <w:rPr>
                  <w:rFonts w:ascii="Univers (WN)" w:hAnsi="Univers (WN)"/>
                  <w:color w:val="000000" w:themeColor="text1"/>
                  <w:sz w:val="20"/>
                  <w:szCs w:val="20"/>
                  <w:lang w:val="nl-NL" w:eastAsia="en-US"/>
                </w:rPr>
                <w:t>https://autoriteitpersoonsgegevens.nl/nl/contact-met-de-autoriteit-persoonsgegevens/tip-ons</w:t>
              </w:r>
            </w:hyperlink>
            <w:r w:rsidR="0078319E">
              <w:rPr>
                <w:rFonts w:ascii="Univers (WN)" w:hAnsi="Univers (WN)"/>
                <w:color w:val="000000" w:themeColor="text1"/>
                <w:sz w:val="20"/>
                <w:szCs w:val="20"/>
                <w:lang w:val="nl-NL" w:eastAsia="en-US"/>
              </w:rPr>
              <w:t>.</w:t>
            </w:r>
          </w:p>
        </w:tc>
      </w:tr>
    </w:tbl>
    <w:p w14:paraId="5E3604E0" w14:textId="77777777" w:rsidR="0078319E" w:rsidRDefault="0078319E" w:rsidP="0078319E">
      <w:pPr>
        <w:tabs>
          <w:tab w:val="left" w:pos="1408"/>
        </w:tabs>
      </w:pPr>
    </w:p>
    <w:tbl>
      <w:tblPr>
        <w:tblStyle w:val="TableGrid"/>
        <w:tblW w:w="5073" w:type="pct"/>
        <w:tblLook w:val="04A0" w:firstRow="1" w:lastRow="0" w:firstColumn="1" w:lastColumn="0" w:noHBand="0" w:noVBand="1"/>
      </w:tblPr>
      <w:tblGrid>
        <w:gridCol w:w="10431"/>
      </w:tblGrid>
      <w:tr w:rsidR="0078319E" w:rsidRPr="0066292D" w14:paraId="34E06AC4" w14:textId="77777777" w:rsidTr="008736BA">
        <w:trPr>
          <w:trHeight w:val="374"/>
        </w:trPr>
        <w:tc>
          <w:tcPr>
            <w:tcW w:w="5000" w:type="pct"/>
            <w:tcBorders>
              <w:bottom w:val="single" w:sz="4" w:space="0" w:color="auto"/>
            </w:tcBorders>
            <w:shd w:val="clear" w:color="auto" w:fill="4173B6"/>
            <w:vAlign w:val="center"/>
          </w:tcPr>
          <w:p w14:paraId="5965E3C9" w14:textId="77777777" w:rsidR="0078319E" w:rsidRPr="0066292D" w:rsidRDefault="0078319E" w:rsidP="008736BA">
            <w:pPr>
              <w:tabs>
                <w:tab w:val="left" w:pos="1408"/>
              </w:tabs>
              <w:rPr>
                <w:color w:val="FFFFFF" w:themeColor="background1"/>
              </w:rPr>
            </w:pPr>
            <w:r>
              <w:rPr>
                <w:color w:val="FFFFFF" w:themeColor="background1"/>
              </w:rPr>
              <w:t>Beveiliging van uw persoonsgegevens</w:t>
            </w:r>
          </w:p>
        </w:tc>
      </w:tr>
      <w:tr w:rsidR="0078319E" w:rsidRPr="00C510FB" w14:paraId="10E5E1DC" w14:textId="77777777" w:rsidTr="008736BA">
        <w:trPr>
          <w:trHeight w:val="314"/>
        </w:trPr>
        <w:tc>
          <w:tcPr>
            <w:tcW w:w="5000" w:type="pct"/>
            <w:tcBorders>
              <w:top w:val="nil"/>
              <w:bottom w:val="single" w:sz="4" w:space="0" w:color="auto"/>
            </w:tcBorders>
            <w:tcMar>
              <w:top w:w="142" w:type="dxa"/>
              <w:bottom w:w="142" w:type="dxa"/>
            </w:tcMar>
          </w:tcPr>
          <w:p w14:paraId="206CA564" w14:textId="5DA13591" w:rsidR="0078319E" w:rsidRDefault="00FA6BAF" w:rsidP="008736BA">
            <w:pPr>
              <w:pStyle w:val="NormalWeb"/>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Wij nemen</w:t>
            </w:r>
            <w:r w:rsidR="0078319E" w:rsidRPr="00505C42">
              <w:rPr>
                <w:rFonts w:ascii="Univers (WN)" w:hAnsi="Univers (WN)"/>
                <w:color w:val="000000" w:themeColor="text1"/>
                <w:sz w:val="20"/>
                <w:szCs w:val="20"/>
                <w:lang w:val="nl-NL" w:eastAsia="en-US"/>
              </w:rPr>
              <w:t xml:space="preserve"> de bescherming van uw gegevens serieus en neemt passende maatregelen om misbruik, verlies, onbevoegde toegang, ongewenste openbaarmaking en ongeoor</w:t>
            </w:r>
            <w:r w:rsidR="0078319E">
              <w:rPr>
                <w:rFonts w:ascii="Univers (WN)" w:hAnsi="Univers (WN)"/>
                <w:color w:val="000000" w:themeColor="text1"/>
                <w:sz w:val="20"/>
                <w:szCs w:val="20"/>
                <w:lang w:val="nl-NL" w:eastAsia="en-US"/>
              </w:rPr>
              <w:t>loofde wijziging tegen te gaan waaronder</w:t>
            </w:r>
          </w:p>
          <w:p w14:paraId="0311AC0C" w14:textId="77777777" w:rsidR="0078319E" w:rsidRDefault="0078319E" w:rsidP="008736BA">
            <w:pPr>
              <w:pStyle w:val="NormalWeb"/>
              <w:numPr>
                <w:ilvl w:val="0"/>
                <w:numId w:val="6"/>
              </w:numPr>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Toegang tot persoonsgegevens is voorbehouden aan geautoriseerde personen.</w:t>
            </w:r>
          </w:p>
          <w:p w14:paraId="5801FD1C" w14:textId="77777777" w:rsidR="0078319E" w:rsidRDefault="0078319E" w:rsidP="008736BA">
            <w:pPr>
              <w:pStyle w:val="NormalWeb"/>
              <w:numPr>
                <w:ilvl w:val="0"/>
                <w:numId w:val="6"/>
              </w:numPr>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Het behouden van een zwarte en witte lijst die door de firewall wordt gebruikt om aanvallen op onze servers tegen te gaan.</w:t>
            </w:r>
          </w:p>
          <w:p w14:paraId="5F57F037" w14:textId="77777777" w:rsidR="0078319E" w:rsidRDefault="0078319E" w:rsidP="008736BA">
            <w:pPr>
              <w:pStyle w:val="NormalWeb"/>
              <w:numPr>
                <w:ilvl w:val="0"/>
                <w:numId w:val="6"/>
              </w:numPr>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Backups worden gemaakt van de servers om de continuïteit van de dienstverlening te waarborgen.</w:t>
            </w:r>
          </w:p>
          <w:p w14:paraId="4BA7650B" w14:textId="77777777" w:rsidR="0078319E" w:rsidRDefault="0078319E" w:rsidP="008736BA">
            <w:pPr>
              <w:pStyle w:val="NormalWeb"/>
              <w:numPr>
                <w:ilvl w:val="0"/>
                <w:numId w:val="6"/>
              </w:numPr>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 xml:space="preserve">Gegevens die niet noodzakelijk zijn voor onze dienstverlening en/of vanwege wettelijke bepalingen, worden vernietigd. </w:t>
            </w:r>
          </w:p>
          <w:p w14:paraId="6FDC2285" w14:textId="77777777" w:rsidR="0078319E" w:rsidRDefault="0078319E" w:rsidP="008736BA">
            <w:pPr>
              <w:pStyle w:val="NormalWeb"/>
              <w:numPr>
                <w:ilvl w:val="0"/>
                <w:numId w:val="6"/>
              </w:numPr>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Afgedankte apparatuur wordt zorgvuldig ontdaan van alle gegevens alvorens die wordt afgevoerd.</w:t>
            </w:r>
          </w:p>
          <w:p w14:paraId="6B254C1D" w14:textId="7449B1C6" w:rsidR="0078319E" w:rsidRPr="0033157D" w:rsidRDefault="00FA6BAF" w:rsidP="00FA6BAF">
            <w:pPr>
              <w:pStyle w:val="NormalWeb"/>
              <w:numPr>
                <w:ilvl w:val="0"/>
                <w:numId w:val="6"/>
              </w:numPr>
              <w:spacing w:before="0" w:beforeAutospacing="0" w:after="0" w:afterAutospacing="0"/>
              <w:rPr>
                <w:rFonts w:ascii="Univers (WN)" w:hAnsi="Univers (WN)"/>
                <w:color w:val="000000" w:themeColor="text1"/>
                <w:sz w:val="20"/>
                <w:szCs w:val="20"/>
                <w:lang w:val="nl-NL" w:eastAsia="en-US"/>
              </w:rPr>
            </w:pPr>
            <w:r>
              <w:rPr>
                <w:rFonts w:ascii="Univers (WN)" w:hAnsi="Univers (WN)"/>
                <w:color w:val="000000" w:themeColor="text1"/>
                <w:sz w:val="20"/>
                <w:szCs w:val="20"/>
                <w:lang w:val="nl-NL" w:eastAsia="en-US"/>
              </w:rPr>
              <w:t xml:space="preserve">Onze administratie </w:t>
            </w:r>
            <w:r w:rsidR="0078319E">
              <w:rPr>
                <w:rFonts w:ascii="Univers (WN)" w:hAnsi="Univers (WN)"/>
                <w:color w:val="000000" w:themeColor="text1"/>
                <w:sz w:val="20"/>
                <w:szCs w:val="20"/>
                <w:lang w:val="nl-NL" w:eastAsia="en-US"/>
              </w:rPr>
              <w:t>is niet bereikbaar vanaf het Internet.</w:t>
            </w:r>
          </w:p>
        </w:tc>
      </w:tr>
    </w:tbl>
    <w:p w14:paraId="5E1668FF" w14:textId="77777777" w:rsidR="0078319E" w:rsidRDefault="0078319E" w:rsidP="0078319E">
      <w:pPr>
        <w:tabs>
          <w:tab w:val="left" w:pos="1408"/>
        </w:tabs>
      </w:pPr>
    </w:p>
    <w:p w14:paraId="1CC6E1B2" w14:textId="77777777" w:rsidR="0078319E" w:rsidRPr="00505C42" w:rsidRDefault="0078319E" w:rsidP="0078319E">
      <w:pPr>
        <w:pStyle w:val="NormalWeb"/>
        <w:spacing w:before="0" w:beforeAutospacing="0" w:after="0" w:afterAutospacing="0"/>
        <w:rPr>
          <w:rFonts w:ascii="Univers (WN)" w:hAnsi="Univers (WN)"/>
          <w:color w:val="000000" w:themeColor="text1"/>
          <w:sz w:val="20"/>
          <w:szCs w:val="20"/>
          <w:lang w:val="nl-NL" w:eastAsia="en-US" w:bidi="x-none"/>
        </w:rPr>
      </w:pPr>
      <w:r w:rsidRPr="00505C42">
        <w:rPr>
          <w:rFonts w:ascii="Univers (WN)" w:hAnsi="Univers (WN)"/>
          <w:color w:val="000000" w:themeColor="text1"/>
          <w:sz w:val="20"/>
          <w:szCs w:val="20"/>
          <w:lang w:val="nl-NL" w:eastAsia="en-US" w:bidi="x-none"/>
        </w:rPr>
        <w:t>Laatst bijgewerkt op: 24 mei 2018</w:t>
      </w:r>
    </w:p>
    <w:p w14:paraId="14CD2217" w14:textId="77777777" w:rsidR="0078319E" w:rsidRPr="00505C42" w:rsidRDefault="0078319E" w:rsidP="0078319E">
      <w:pPr>
        <w:rPr>
          <w:color w:val="000000" w:themeColor="text1"/>
          <w:lang w:bidi="x-none"/>
        </w:rPr>
      </w:pPr>
    </w:p>
    <w:p w14:paraId="1CA17738" w14:textId="77777777" w:rsidR="0078319E" w:rsidRPr="00505C42" w:rsidRDefault="0078319E" w:rsidP="0078319E">
      <w:pPr>
        <w:tabs>
          <w:tab w:val="left" w:pos="1408"/>
        </w:tabs>
        <w:rPr>
          <w:color w:val="000000" w:themeColor="text1"/>
          <w:lang w:bidi="x-none"/>
        </w:rPr>
      </w:pPr>
    </w:p>
    <w:p w14:paraId="25ED02FC" w14:textId="00A9D3DA" w:rsidR="00C510FB" w:rsidRPr="0078319E" w:rsidRDefault="00C510FB" w:rsidP="0078319E"/>
    <w:sectPr w:rsidR="00C510FB" w:rsidRPr="0078319E" w:rsidSect="002E43A1">
      <w:headerReference w:type="default" r:id="rId11"/>
      <w:footerReference w:type="default" r:id="rId12"/>
      <w:pgSz w:w="11907" w:h="16840"/>
      <w:pgMar w:top="397" w:right="708" w:bottom="567" w:left="1134" w:header="39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ABC93" w14:textId="77777777" w:rsidR="009D03A9" w:rsidRDefault="009D03A9">
      <w:r>
        <w:separator/>
      </w:r>
    </w:p>
  </w:endnote>
  <w:endnote w:type="continuationSeparator" w:id="0">
    <w:p w14:paraId="3B58B660" w14:textId="77777777" w:rsidR="009D03A9" w:rsidRDefault="009D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300B" w14:textId="4A35E593" w:rsidR="007A7B52" w:rsidRPr="00573EB2" w:rsidRDefault="007A7B52" w:rsidP="002E43A1">
    <w:pPr>
      <w:pStyle w:val="Footer"/>
      <w:jc w:val="center"/>
      <w:rPr>
        <w:color w:val="2F69BE"/>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D522" w14:textId="77777777" w:rsidR="009D03A9" w:rsidRDefault="009D03A9">
      <w:r>
        <w:separator/>
      </w:r>
    </w:p>
  </w:footnote>
  <w:footnote w:type="continuationSeparator" w:id="0">
    <w:p w14:paraId="3E4827F4" w14:textId="77777777" w:rsidR="009D03A9" w:rsidRDefault="009D0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012E" w14:textId="77777777" w:rsidR="00FA6BAF" w:rsidRDefault="00FA6BAF" w:rsidP="00145786">
    <w:pPr>
      <w:pStyle w:val="Header"/>
      <w:ind w:right="-283"/>
      <w:rPr>
        <w:b/>
        <w:color w:val="2F72BB"/>
        <w:sz w:val="36"/>
      </w:rPr>
    </w:pPr>
  </w:p>
  <w:p w14:paraId="4767D585" w14:textId="0743B233" w:rsidR="007A7B52" w:rsidRPr="00145786" w:rsidRDefault="003452AD" w:rsidP="00145786">
    <w:pPr>
      <w:pStyle w:val="Header"/>
      <w:ind w:right="-283"/>
      <w:rPr>
        <w:b/>
        <w:color w:val="2F72BB"/>
        <w:sz w:val="18"/>
      </w:rPr>
    </w:pPr>
    <w:r w:rsidRPr="003452AD">
      <w:rPr>
        <w:b/>
        <w:color w:val="2F72BB"/>
        <w:sz w:val="36"/>
      </w:rPr>
      <w:t xml:space="preserve">Privacy </w:t>
    </w:r>
    <w:r w:rsidR="00A903C5">
      <w:rPr>
        <w:b/>
        <w:color w:val="2F72BB"/>
        <w:sz w:val="36"/>
      </w:rPr>
      <w:t>v</w:t>
    </w:r>
    <w:r w:rsidR="000713F4">
      <w:rPr>
        <w:b/>
        <w:color w:val="2F72BB"/>
        <w:sz w:val="36"/>
      </w:rPr>
      <w:t>erklaring</w:t>
    </w:r>
    <w:r w:rsidR="007A7B52">
      <w:rPr>
        <w:b/>
        <w:color w:val="2F72BB"/>
        <w:sz w:val="34"/>
      </w:rPr>
      <w:br/>
    </w:r>
    <w:r w:rsidR="00BD6B56">
      <w:rPr>
        <w:color w:val="2F72BB"/>
        <w:sz w:val="14"/>
      </w:rPr>
      <w:t xml:space="preserve">Zoals voorzien in Artikel </w:t>
    </w:r>
    <w:r w:rsidR="0078319E">
      <w:rPr>
        <w:color w:val="2F72BB"/>
        <w:sz w:val="14"/>
      </w:rPr>
      <w:t>12</w:t>
    </w:r>
    <w:r w:rsidR="00BD6B56" w:rsidRPr="00145786">
      <w:rPr>
        <w:color w:val="2F72BB"/>
        <w:sz w:val="14"/>
      </w:rPr>
      <w:t xml:space="preserve"> van de GDPR</w:t>
    </w:r>
  </w:p>
  <w:p w14:paraId="788988A8" w14:textId="77777777" w:rsidR="007A7B52" w:rsidRPr="006B3CD7" w:rsidRDefault="007A7B52" w:rsidP="00710697">
    <w:pPr>
      <w:pStyle w:val="Header"/>
    </w:pPr>
  </w:p>
  <w:p w14:paraId="4F4C84C0" w14:textId="77777777" w:rsidR="007A7B52" w:rsidRPr="00AB1215" w:rsidRDefault="007A7B52" w:rsidP="00710697">
    <w:pPr>
      <w:pStyle w:val="Header"/>
    </w:pPr>
  </w:p>
  <w:p w14:paraId="1747A1DD" w14:textId="77777777" w:rsidR="007A7B52" w:rsidRPr="00710697" w:rsidRDefault="007A7B52" w:rsidP="00710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A540929"/>
    <w:multiLevelType w:val="multilevel"/>
    <w:tmpl w:val="428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3A18"/>
    <w:multiLevelType w:val="multilevel"/>
    <w:tmpl w:val="C0A4F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1B66FE4"/>
    <w:multiLevelType w:val="hybridMultilevel"/>
    <w:tmpl w:val="847AD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4B5844"/>
    <w:multiLevelType w:val="hybridMultilevel"/>
    <w:tmpl w:val="ED8CA1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F9C0DBA"/>
    <w:multiLevelType w:val="hybridMultilevel"/>
    <w:tmpl w:val="9F4ED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B6B79B8"/>
    <w:multiLevelType w:val="hybridMultilevel"/>
    <w:tmpl w:val="99D0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9F"/>
    <w:rsid w:val="000713F4"/>
    <w:rsid w:val="00137DC4"/>
    <w:rsid w:val="00145786"/>
    <w:rsid w:val="0018415B"/>
    <w:rsid w:val="001B3708"/>
    <w:rsid w:val="001D64F0"/>
    <w:rsid w:val="001F0E06"/>
    <w:rsid w:val="00256F28"/>
    <w:rsid w:val="002E43A1"/>
    <w:rsid w:val="003372BF"/>
    <w:rsid w:val="003452AD"/>
    <w:rsid w:val="003552C4"/>
    <w:rsid w:val="003A590B"/>
    <w:rsid w:val="004913F2"/>
    <w:rsid w:val="00491D86"/>
    <w:rsid w:val="004F73B2"/>
    <w:rsid w:val="00553B9C"/>
    <w:rsid w:val="0056129F"/>
    <w:rsid w:val="00573EB2"/>
    <w:rsid w:val="00591C21"/>
    <w:rsid w:val="005D0B19"/>
    <w:rsid w:val="006324B5"/>
    <w:rsid w:val="0066292D"/>
    <w:rsid w:val="00685C54"/>
    <w:rsid w:val="006D7A9C"/>
    <w:rsid w:val="006E7A74"/>
    <w:rsid w:val="006F5C74"/>
    <w:rsid w:val="00707DE5"/>
    <w:rsid w:val="00710697"/>
    <w:rsid w:val="0078319E"/>
    <w:rsid w:val="007A7B52"/>
    <w:rsid w:val="007E7518"/>
    <w:rsid w:val="00927956"/>
    <w:rsid w:val="0099404C"/>
    <w:rsid w:val="009D03A9"/>
    <w:rsid w:val="00A20623"/>
    <w:rsid w:val="00A24253"/>
    <w:rsid w:val="00A26859"/>
    <w:rsid w:val="00A62051"/>
    <w:rsid w:val="00A70EF4"/>
    <w:rsid w:val="00A903C5"/>
    <w:rsid w:val="00AA4E4A"/>
    <w:rsid w:val="00AC0650"/>
    <w:rsid w:val="00B34FD0"/>
    <w:rsid w:val="00B57015"/>
    <w:rsid w:val="00BB3075"/>
    <w:rsid w:val="00BD6B56"/>
    <w:rsid w:val="00C108B3"/>
    <w:rsid w:val="00C510FB"/>
    <w:rsid w:val="00DA39D5"/>
    <w:rsid w:val="00DB268E"/>
    <w:rsid w:val="00E644F2"/>
    <w:rsid w:val="00EB1463"/>
    <w:rsid w:val="00EC0B7C"/>
    <w:rsid w:val="00EF5070"/>
    <w:rsid w:val="00F23151"/>
    <w:rsid w:val="00F57403"/>
    <w:rsid w:val="00F95DAC"/>
    <w:rsid w:val="00F9754C"/>
    <w:rsid w:val="00FA6BA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7F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Univers (WN)" w:hAnsi="Univers (W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tabs>
        <w:tab w:val="left" w:pos="7230"/>
      </w:tabs>
      <w:jc w:val="both"/>
    </w:pPr>
    <w:rPr>
      <w:rFonts w:ascii="Arial" w:hAnsi="Arial"/>
    </w:rPr>
  </w:style>
  <w:style w:type="paragraph" w:styleId="BalloonText">
    <w:name w:val="Balloon Text"/>
    <w:basedOn w:val="Normal"/>
    <w:semiHidden/>
    <w:rsid w:val="008E5774"/>
    <w:rPr>
      <w:rFonts w:ascii="Tahoma" w:hAnsi="Tahoma" w:cs="Tahoma"/>
      <w:sz w:val="16"/>
      <w:szCs w:val="16"/>
    </w:rPr>
  </w:style>
  <w:style w:type="character" w:styleId="Hyperlink">
    <w:name w:val="Hyperlink"/>
    <w:basedOn w:val="DefaultParagraphFont"/>
    <w:rsid w:val="00E3261C"/>
    <w:rPr>
      <w:color w:val="0000FF"/>
      <w:u w:val="single"/>
    </w:rPr>
  </w:style>
  <w:style w:type="paragraph" w:styleId="NormalWeb">
    <w:name w:val="Normal (Web)"/>
    <w:basedOn w:val="Normal"/>
    <w:uiPriority w:val="99"/>
    <w:rsid w:val="00B24055"/>
    <w:pPr>
      <w:spacing w:before="100" w:beforeAutospacing="1" w:after="100" w:afterAutospacing="1"/>
    </w:pPr>
    <w:rPr>
      <w:rFonts w:ascii="Verdana" w:hAnsi="Verdana"/>
      <w:color w:val="FFFFFF"/>
      <w:sz w:val="16"/>
      <w:szCs w:val="16"/>
      <w:lang w:val="en-GB" w:eastAsia="en-GB"/>
    </w:rPr>
  </w:style>
  <w:style w:type="table" w:styleId="TableGrid">
    <w:name w:val="Table Grid"/>
    <w:basedOn w:val="TableNormal"/>
    <w:rsid w:val="002A7CC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10697"/>
    <w:rPr>
      <w:rFonts w:ascii="Univers (WN)" w:hAnsi="Univers (WN)"/>
      <w:lang w:eastAsia="en-US"/>
    </w:rPr>
  </w:style>
  <w:style w:type="character" w:customStyle="1" w:styleId="UnresolvedMention">
    <w:name w:val="Unresolved Mention"/>
    <w:basedOn w:val="DefaultParagraphFont"/>
    <w:uiPriority w:val="99"/>
    <w:semiHidden/>
    <w:unhideWhenUsed/>
    <w:rsid w:val="0066292D"/>
    <w:rPr>
      <w:color w:val="605E5C"/>
      <w:shd w:val="clear" w:color="auto" w:fill="E1DFDD"/>
    </w:rPr>
  </w:style>
  <w:style w:type="character" w:customStyle="1" w:styleId="apple-converted-space">
    <w:name w:val="apple-converted-space"/>
    <w:basedOn w:val="DefaultParagraphFont"/>
    <w:rsid w:val="00EB1463"/>
  </w:style>
  <w:style w:type="paragraph" w:styleId="ListParagraph">
    <w:name w:val="List Paragraph"/>
    <w:basedOn w:val="Normal"/>
    <w:rsid w:val="00783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Univers (WN)" w:hAnsi="Univers (W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tabs>
        <w:tab w:val="left" w:pos="7230"/>
      </w:tabs>
      <w:jc w:val="both"/>
    </w:pPr>
    <w:rPr>
      <w:rFonts w:ascii="Arial" w:hAnsi="Arial"/>
    </w:rPr>
  </w:style>
  <w:style w:type="paragraph" w:styleId="BalloonText">
    <w:name w:val="Balloon Text"/>
    <w:basedOn w:val="Normal"/>
    <w:semiHidden/>
    <w:rsid w:val="008E5774"/>
    <w:rPr>
      <w:rFonts w:ascii="Tahoma" w:hAnsi="Tahoma" w:cs="Tahoma"/>
      <w:sz w:val="16"/>
      <w:szCs w:val="16"/>
    </w:rPr>
  </w:style>
  <w:style w:type="character" w:styleId="Hyperlink">
    <w:name w:val="Hyperlink"/>
    <w:basedOn w:val="DefaultParagraphFont"/>
    <w:rsid w:val="00E3261C"/>
    <w:rPr>
      <w:color w:val="0000FF"/>
      <w:u w:val="single"/>
    </w:rPr>
  </w:style>
  <w:style w:type="paragraph" w:styleId="NormalWeb">
    <w:name w:val="Normal (Web)"/>
    <w:basedOn w:val="Normal"/>
    <w:uiPriority w:val="99"/>
    <w:rsid w:val="00B24055"/>
    <w:pPr>
      <w:spacing w:before="100" w:beforeAutospacing="1" w:after="100" w:afterAutospacing="1"/>
    </w:pPr>
    <w:rPr>
      <w:rFonts w:ascii="Verdana" w:hAnsi="Verdana"/>
      <w:color w:val="FFFFFF"/>
      <w:sz w:val="16"/>
      <w:szCs w:val="16"/>
      <w:lang w:val="en-GB" w:eastAsia="en-GB"/>
    </w:rPr>
  </w:style>
  <w:style w:type="table" w:styleId="TableGrid">
    <w:name w:val="Table Grid"/>
    <w:basedOn w:val="TableNormal"/>
    <w:rsid w:val="002A7CC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10697"/>
    <w:rPr>
      <w:rFonts w:ascii="Univers (WN)" w:hAnsi="Univers (WN)"/>
      <w:lang w:eastAsia="en-US"/>
    </w:rPr>
  </w:style>
  <w:style w:type="character" w:customStyle="1" w:styleId="UnresolvedMention">
    <w:name w:val="Unresolved Mention"/>
    <w:basedOn w:val="DefaultParagraphFont"/>
    <w:uiPriority w:val="99"/>
    <w:semiHidden/>
    <w:unhideWhenUsed/>
    <w:rsid w:val="0066292D"/>
    <w:rPr>
      <w:color w:val="605E5C"/>
      <w:shd w:val="clear" w:color="auto" w:fill="E1DFDD"/>
    </w:rPr>
  </w:style>
  <w:style w:type="character" w:customStyle="1" w:styleId="apple-converted-space">
    <w:name w:val="apple-converted-space"/>
    <w:basedOn w:val="DefaultParagraphFont"/>
    <w:rsid w:val="00EB1463"/>
  </w:style>
  <w:style w:type="paragraph" w:styleId="ListParagraph">
    <w:name w:val="List Paragraph"/>
    <w:basedOn w:val="Normal"/>
    <w:rsid w:val="0078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8603">
      <w:bodyDiv w:val="1"/>
      <w:marLeft w:val="0"/>
      <w:marRight w:val="0"/>
      <w:marTop w:val="0"/>
      <w:marBottom w:val="0"/>
      <w:divBdr>
        <w:top w:val="none" w:sz="0" w:space="0" w:color="auto"/>
        <w:left w:val="none" w:sz="0" w:space="0" w:color="auto"/>
        <w:bottom w:val="none" w:sz="0" w:space="0" w:color="auto"/>
        <w:right w:val="none" w:sz="0" w:space="0" w:color="auto"/>
      </w:divBdr>
    </w:div>
    <w:div w:id="1549413039">
      <w:bodyDiv w:val="1"/>
      <w:marLeft w:val="0"/>
      <w:marRight w:val="0"/>
      <w:marTop w:val="0"/>
      <w:marBottom w:val="0"/>
      <w:divBdr>
        <w:top w:val="none" w:sz="0" w:space="0" w:color="auto"/>
        <w:left w:val="none" w:sz="0" w:space="0" w:color="auto"/>
        <w:bottom w:val="none" w:sz="0" w:space="0" w:color="auto"/>
        <w:right w:val="none" w:sz="0" w:space="0" w:color="auto"/>
      </w:divBdr>
    </w:div>
    <w:div w:id="199275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utoriteitpersoonsgegevens.nl/nl/contact-met-de-autoriteit-persoonsgegevens/tip-ons" TargetMode="External"/><Relationship Id="rId4" Type="http://schemas.microsoft.com/office/2007/relationships/stylesWithEffects" Target="stylesWithEffects.xml"/><Relationship Id="rId9" Type="http://schemas.openxmlformats.org/officeDocument/2006/relationships/hyperlink" Target="mailto:pierrevanmouche@tiag.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0D1395AF-AEC9-4507-B703-03EBF84A657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615</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The InterAct Group - Sittard</Company>
  <LinksUpToDate>false</LinksUpToDate>
  <CharactersWithSpaces>4720</CharactersWithSpaces>
  <SharedDoc>false</SharedDoc>
  <HyperlinkBase/>
  <HLinks>
    <vt:vector size="6" baseType="variant">
      <vt:variant>
        <vt:i4>7274523</vt:i4>
      </vt:variant>
      <vt:variant>
        <vt:i4>2154</vt:i4>
      </vt:variant>
      <vt:variant>
        <vt:i4>1025</vt:i4>
      </vt:variant>
      <vt:variant>
        <vt:i4>1</vt:i4>
      </vt:variant>
      <vt:variant>
        <vt:lpwstr>kop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 P.H.P. (Pierre) van Mouche MSc</dc:creator>
  <cp:keywords/>
  <dc:description/>
  <cp:lastModifiedBy>P.H.P. (Pierre) van Mouche</cp:lastModifiedBy>
  <cp:revision>7</cp:revision>
  <cp:lastPrinted>2013-02-11T11:15:00Z</cp:lastPrinted>
  <dcterms:created xsi:type="dcterms:W3CDTF">2018-05-22T15:23:00Z</dcterms:created>
  <dcterms:modified xsi:type="dcterms:W3CDTF">2018-05-25T06:23:00Z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499d9f3f-ec33-4bef-994b-cbdfd130b188</vt:lpwstr>
  </property>
  <property fmtid="{D5CDD505-2E9C-101B-9397-08002B2CF9AE}" pid="3" name="bjSaver">
    <vt:lpwstr>nrDJHn4Mj5ZeEZehKuzULraMivK9vJLl</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